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AE" w:rsidRPr="006E1D12" w:rsidRDefault="008C47AE" w:rsidP="008C47AE">
      <w:pPr>
        <w:spacing w:before="100" w:beforeAutospacing="1" w:after="100" w:afterAutospacing="1" w:line="240" w:lineRule="auto"/>
        <w:jc w:val="center"/>
        <w:rPr>
          <w:rFonts w:ascii="Times New Roman" w:eastAsia="Times New Roman" w:hAnsi="Times New Roman" w:cs="Times New Roman"/>
          <w:b/>
          <w:bCs/>
          <w:i/>
          <w:iCs/>
          <w:color w:val="194471"/>
          <w:sz w:val="32"/>
          <w:szCs w:val="32"/>
        </w:rPr>
      </w:pPr>
      <w:r w:rsidRPr="006E1D12">
        <w:rPr>
          <w:rFonts w:ascii="Times New Roman" w:eastAsia="Times New Roman" w:hAnsi="Times New Roman" w:cs="Times New Roman"/>
          <w:b/>
          <w:bCs/>
          <w:i/>
          <w:iCs/>
          <w:color w:val="194471"/>
          <w:sz w:val="32"/>
          <w:szCs w:val="32"/>
          <w:u w:val="single"/>
        </w:rPr>
        <w:t>Step 2</w:t>
      </w:r>
      <w:r w:rsidRPr="006E1D12">
        <w:rPr>
          <w:rFonts w:ascii="Times New Roman" w:eastAsia="Times New Roman" w:hAnsi="Times New Roman" w:cs="Times New Roman"/>
          <w:b/>
          <w:bCs/>
          <w:i/>
          <w:iCs/>
          <w:color w:val="194471"/>
          <w:sz w:val="32"/>
          <w:szCs w:val="32"/>
        </w:rPr>
        <w:t>-  </w:t>
      </w:r>
      <w:r w:rsidRPr="00D33A91">
        <w:rPr>
          <w:rFonts w:ascii="Times New Roman" w:eastAsia="Times New Roman" w:hAnsi="Times New Roman" w:cs="Times New Roman"/>
          <w:b/>
          <w:bCs/>
          <w:i/>
          <w:iCs/>
          <w:color w:val="194471"/>
          <w:sz w:val="32"/>
          <w:szCs w:val="32"/>
        </w:rPr>
        <w:t> </w:t>
      </w:r>
      <w:r w:rsidRPr="006E1D12">
        <w:rPr>
          <w:rFonts w:ascii="Times New Roman" w:eastAsia="Times New Roman" w:hAnsi="Times New Roman" w:cs="Times New Roman"/>
          <w:b/>
          <w:bCs/>
          <w:i/>
          <w:iCs/>
          <w:color w:val="194471"/>
          <w:sz w:val="32"/>
          <w:szCs w:val="32"/>
        </w:rPr>
        <w:t>Come to believe that the power of God, through the Atonement, can heal “all our ills.”</w:t>
      </w:r>
    </w:p>
    <w:p w:rsidR="008C47AE" w:rsidRDefault="008C47AE" w:rsidP="008C47AE">
      <w:pPr>
        <w:spacing w:before="100" w:beforeAutospacing="1" w:after="100" w:afterAutospacing="1" w:line="480" w:lineRule="auto"/>
        <w:jc w:val="both"/>
        <w:rPr>
          <w:rFonts w:ascii="Times New Roman" w:eastAsia="Times New Roman" w:hAnsi="Times New Roman" w:cs="Times New Roman"/>
          <w:b/>
          <w:bCs/>
          <w:i/>
          <w:iCs/>
          <w:color w:val="194471"/>
          <w:sz w:val="24"/>
          <w:szCs w:val="24"/>
        </w:rPr>
      </w:pPr>
    </w:p>
    <w:p w:rsidR="00A47827" w:rsidRDefault="006F63CC" w:rsidP="008C47AE">
      <w:pPr>
        <w:spacing w:before="100" w:beforeAutospacing="1" w:after="100" w:afterAutospacing="1" w:line="480" w:lineRule="auto"/>
        <w:jc w:val="both"/>
        <w:rPr>
          <w:rFonts w:ascii="Times New Roman" w:eastAsia="Times New Roman" w:hAnsi="Times New Roman" w:cs="Times New Roman"/>
          <w:bCs/>
          <w:iCs/>
          <w:color w:val="194471"/>
          <w:sz w:val="24"/>
          <w:szCs w:val="24"/>
        </w:rPr>
      </w:pPr>
      <w:r>
        <w:rPr>
          <w:rFonts w:ascii="Times New Roman" w:eastAsia="Times New Roman" w:hAnsi="Times New Roman" w:cs="Times New Roman"/>
          <w:bCs/>
          <w:iCs/>
          <w:noProof/>
          <w:color w:val="194471"/>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-3175</wp:posOffset>
            </wp:positionV>
            <wp:extent cx="2051050" cy="1753235"/>
            <wp:effectExtent l="19050" t="0" r="6350" b="0"/>
            <wp:wrapSquare wrapText="bothSides"/>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8" cstate="print"/>
                    <a:stretch>
                      <a:fillRect/>
                    </a:stretch>
                  </pic:blipFill>
                  <pic:spPr>
                    <a:xfrm>
                      <a:off x="0" y="0"/>
                      <a:ext cx="2051050" cy="1753235"/>
                    </a:xfrm>
                    <a:prstGeom prst="rect">
                      <a:avLst/>
                    </a:prstGeom>
                  </pic:spPr>
                </pic:pic>
              </a:graphicData>
            </a:graphic>
          </wp:anchor>
        </w:drawing>
      </w:r>
      <w:r w:rsidR="00A47827">
        <w:rPr>
          <w:rFonts w:ascii="Times New Roman" w:eastAsia="Times New Roman" w:hAnsi="Times New Roman" w:cs="Times New Roman"/>
          <w:bCs/>
          <w:iCs/>
          <w:color w:val="194471"/>
          <w:sz w:val="24"/>
          <w:szCs w:val="24"/>
        </w:rPr>
        <w:t xml:space="preserve">Through Step 1, we come learn we are ‘powerless’ over our weaknesses. </w:t>
      </w:r>
      <w:r w:rsidR="00E51585">
        <w:rPr>
          <w:rFonts w:ascii="Times New Roman" w:eastAsia="Times New Roman" w:hAnsi="Times New Roman" w:cs="Times New Roman"/>
          <w:bCs/>
          <w:iCs/>
          <w:color w:val="194471"/>
          <w:sz w:val="24"/>
          <w:szCs w:val="24"/>
        </w:rPr>
        <w:t xml:space="preserve">Our life becomes ‘unmanageable’ when we try to live it ‘our way.’ Yet, the Lord intends for us to be filled with power—His power, from above. </w:t>
      </w:r>
    </w:p>
    <w:p w:rsidR="00E51585" w:rsidRDefault="00E51585" w:rsidP="008C47AE">
      <w:pPr>
        <w:spacing w:before="100" w:beforeAutospacing="1" w:after="100" w:afterAutospacing="1" w:line="480" w:lineRule="auto"/>
        <w:jc w:val="both"/>
        <w:rPr>
          <w:rFonts w:ascii="Times New Roman" w:eastAsia="Times New Roman" w:hAnsi="Times New Roman" w:cs="Times New Roman"/>
          <w:bCs/>
          <w:iCs/>
          <w:color w:val="194471"/>
          <w:sz w:val="24"/>
          <w:szCs w:val="24"/>
        </w:rPr>
      </w:pPr>
      <w:r>
        <w:rPr>
          <w:rFonts w:ascii="Times New Roman" w:eastAsia="Times New Roman" w:hAnsi="Times New Roman" w:cs="Times New Roman"/>
          <w:bCs/>
          <w:iCs/>
          <w:color w:val="194471"/>
          <w:sz w:val="24"/>
          <w:szCs w:val="24"/>
        </w:rPr>
        <w:t xml:space="preserve">The people of Alma, struggling under the load of bondage, prayed for help and deliverance. And while that deliverance did not come immediately, the Lord promised Alma that He would “ease the burdens which are put upon your shoulders…” In response to that promise, they </w:t>
      </w:r>
      <w:r w:rsidR="004A3162">
        <w:rPr>
          <w:rFonts w:ascii="Times New Roman" w:eastAsia="Times New Roman" w:hAnsi="Times New Roman" w:cs="Times New Roman"/>
          <w:bCs/>
          <w:iCs/>
          <w:color w:val="194471"/>
          <w:sz w:val="24"/>
          <w:szCs w:val="24"/>
        </w:rPr>
        <w:t xml:space="preserve">soon </w:t>
      </w:r>
      <w:r>
        <w:rPr>
          <w:rFonts w:ascii="Times New Roman" w:eastAsia="Times New Roman" w:hAnsi="Times New Roman" w:cs="Times New Roman"/>
          <w:bCs/>
          <w:iCs/>
          <w:color w:val="194471"/>
          <w:sz w:val="24"/>
          <w:szCs w:val="24"/>
        </w:rPr>
        <w:t>found that:</w:t>
      </w:r>
    </w:p>
    <w:p w:rsidR="00E51585" w:rsidRDefault="00E51585" w:rsidP="00983111">
      <w:pPr>
        <w:spacing w:before="100" w:beforeAutospacing="1" w:after="100" w:afterAutospacing="1" w:line="240" w:lineRule="auto"/>
        <w:ind w:left="720"/>
        <w:jc w:val="both"/>
        <w:rPr>
          <w:rFonts w:ascii="Times New Roman" w:eastAsia="Times New Roman" w:hAnsi="Times New Roman" w:cs="Times New Roman"/>
          <w:bCs/>
          <w:iCs/>
          <w:color w:val="194471"/>
          <w:sz w:val="24"/>
          <w:szCs w:val="24"/>
        </w:rPr>
      </w:pPr>
      <w:r>
        <w:rPr>
          <w:rFonts w:ascii="Times New Roman" w:eastAsia="Times New Roman" w:hAnsi="Times New Roman" w:cs="Times New Roman"/>
          <w:bCs/>
          <w:iCs/>
          <w:color w:val="194471"/>
          <w:sz w:val="24"/>
          <w:szCs w:val="24"/>
        </w:rPr>
        <w:t>“</w:t>
      </w:r>
      <w:proofErr w:type="gramStart"/>
      <w:r>
        <w:rPr>
          <w:rFonts w:ascii="Times New Roman" w:eastAsia="Times New Roman" w:hAnsi="Times New Roman" w:cs="Times New Roman"/>
          <w:bCs/>
          <w:iCs/>
          <w:color w:val="194471"/>
          <w:sz w:val="24"/>
          <w:szCs w:val="24"/>
        </w:rPr>
        <w:t>the</w:t>
      </w:r>
      <w:proofErr w:type="gramEnd"/>
      <w:r>
        <w:rPr>
          <w:rFonts w:ascii="Times New Roman" w:eastAsia="Times New Roman" w:hAnsi="Times New Roman" w:cs="Times New Roman"/>
          <w:bCs/>
          <w:iCs/>
          <w:color w:val="194471"/>
          <w:sz w:val="24"/>
          <w:szCs w:val="24"/>
        </w:rPr>
        <w:t xml:space="preserve"> burdens which were laid upon Alma and his brethren were made light; yea the Lord did strengthen them that they could bear up their burdens with ease, and they did submit cheerfully and with patience to all the will of the Lord.” (</w:t>
      </w:r>
      <w:proofErr w:type="spellStart"/>
      <w:r>
        <w:rPr>
          <w:rFonts w:ascii="Times New Roman" w:eastAsia="Times New Roman" w:hAnsi="Times New Roman" w:cs="Times New Roman"/>
          <w:bCs/>
          <w:iCs/>
          <w:color w:val="194471"/>
          <w:sz w:val="24"/>
          <w:szCs w:val="24"/>
        </w:rPr>
        <w:t>Mosiah</w:t>
      </w:r>
      <w:proofErr w:type="spellEnd"/>
      <w:r>
        <w:rPr>
          <w:rFonts w:ascii="Times New Roman" w:eastAsia="Times New Roman" w:hAnsi="Times New Roman" w:cs="Times New Roman"/>
          <w:bCs/>
          <w:iCs/>
          <w:color w:val="194471"/>
          <w:sz w:val="24"/>
          <w:szCs w:val="24"/>
        </w:rPr>
        <w:t xml:space="preserve"> 24:</w:t>
      </w:r>
      <w:r w:rsidR="00983111">
        <w:rPr>
          <w:rFonts w:ascii="Times New Roman" w:eastAsia="Times New Roman" w:hAnsi="Times New Roman" w:cs="Times New Roman"/>
          <w:bCs/>
          <w:iCs/>
          <w:color w:val="194471"/>
          <w:sz w:val="24"/>
          <w:szCs w:val="24"/>
        </w:rPr>
        <w:t>14</w:t>
      </w:r>
      <w:proofErr w:type="gramStart"/>
      <w:r w:rsidR="00983111">
        <w:rPr>
          <w:rFonts w:ascii="Times New Roman" w:eastAsia="Times New Roman" w:hAnsi="Times New Roman" w:cs="Times New Roman"/>
          <w:bCs/>
          <w:iCs/>
          <w:color w:val="194471"/>
          <w:sz w:val="24"/>
          <w:szCs w:val="24"/>
        </w:rPr>
        <w:t>,15</w:t>
      </w:r>
      <w:proofErr w:type="gramEnd"/>
      <w:r w:rsidR="00983111">
        <w:rPr>
          <w:rFonts w:ascii="Times New Roman" w:eastAsia="Times New Roman" w:hAnsi="Times New Roman" w:cs="Times New Roman"/>
          <w:bCs/>
          <w:iCs/>
          <w:color w:val="194471"/>
          <w:sz w:val="24"/>
          <w:szCs w:val="24"/>
        </w:rPr>
        <w:t>)</w:t>
      </w:r>
    </w:p>
    <w:p w:rsidR="00983111" w:rsidRDefault="00983111" w:rsidP="008C47AE">
      <w:pPr>
        <w:spacing w:before="100" w:beforeAutospacing="1" w:after="100" w:afterAutospacing="1" w:line="480" w:lineRule="auto"/>
        <w:jc w:val="both"/>
        <w:rPr>
          <w:rFonts w:ascii="Times New Roman" w:eastAsia="Times New Roman" w:hAnsi="Times New Roman" w:cs="Times New Roman"/>
          <w:bCs/>
          <w:iCs/>
          <w:color w:val="194471"/>
          <w:sz w:val="24"/>
          <w:szCs w:val="24"/>
        </w:rPr>
      </w:pPr>
      <w:r>
        <w:rPr>
          <w:rFonts w:ascii="Times New Roman" w:eastAsia="Times New Roman" w:hAnsi="Times New Roman" w:cs="Times New Roman"/>
          <w:bCs/>
          <w:iCs/>
          <w:color w:val="194471"/>
          <w:sz w:val="24"/>
          <w:szCs w:val="24"/>
        </w:rPr>
        <w:t>Those who appeared to be powerless over their bondage gained added strength un</w:t>
      </w:r>
      <w:r w:rsidR="004A3162">
        <w:rPr>
          <w:rFonts w:ascii="Times New Roman" w:eastAsia="Times New Roman" w:hAnsi="Times New Roman" w:cs="Times New Roman"/>
          <w:bCs/>
          <w:iCs/>
          <w:color w:val="194471"/>
          <w:sz w:val="24"/>
          <w:szCs w:val="24"/>
        </w:rPr>
        <w:t xml:space="preserve">til such time as the Lord </w:t>
      </w:r>
      <w:r>
        <w:rPr>
          <w:rFonts w:ascii="Times New Roman" w:eastAsia="Times New Roman" w:hAnsi="Times New Roman" w:cs="Times New Roman"/>
          <w:bCs/>
          <w:iCs/>
          <w:color w:val="194471"/>
          <w:sz w:val="24"/>
          <w:szCs w:val="24"/>
        </w:rPr>
        <w:t>remove</w:t>
      </w:r>
      <w:r w:rsidR="004A3162">
        <w:rPr>
          <w:rFonts w:ascii="Times New Roman" w:eastAsia="Times New Roman" w:hAnsi="Times New Roman" w:cs="Times New Roman"/>
          <w:bCs/>
          <w:iCs/>
          <w:color w:val="194471"/>
          <w:sz w:val="24"/>
          <w:szCs w:val="24"/>
        </w:rPr>
        <w:t>d</w:t>
      </w:r>
      <w:r>
        <w:rPr>
          <w:rFonts w:ascii="Times New Roman" w:eastAsia="Times New Roman" w:hAnsi="Times New Roman" w:cs="Times New Roman"/>
          <w:bCs/>
          <w:iCs/>
          <w:color w:val="194471"/>
          <w:sz w:val="24"/>
          <w:szCs w:val="24"/>
        </w:rPr>
        <w:t xml:space="preserve"> it. </w:t>
      </w:r>
    </w:p>
    <w:p w:rsidR="00983111" w:rsidRDefault="00983111" w:rsidP="008C47AE">
      <w:pPr>
        <w:spacing w:before="100" w:beforeAutospacing="1" w:after="100" w:afterAutospacing="1" w:line="480" w:lineRule="auto"/>
        <w:jc w:val="both"/>
        <w:rPr>
          <w:rFonts w:ascii="Times New Roman" w:eastAsia="Times New Roman" w:hAnsi="Times New Roman" w:cs="Times New Roman"/>
          <w:bCs/>
          <w:iCs/>
          <w:color w:val="194471"/>
          <w:sz w:val="24"/>
          <w:szCs w:val="24"/>
        </w:rPr>
      </w:pPr>
      <w:r>
        <w:rPr>
          <w:rFonts w:ascii="Times New Roman" w:eastAsia="Times New Roman" w:hAnsi="Times New Roman" w:cs="Times New Roman"/>
          <w:bCs/>
          <w:iCs/>
          <w:color w:val="194471"/>
          <w:sz w:val="24"/>
          <w:szCs w:val="24"/>
        </w:rPr>
        <w:t xml:space="preserve">The Infinite Atonement blesses us in three powerful ways. First, it </w:t>
      </w:r>
      <w:r w:rsidRPr="00983111">
        <w:rPr>
          <w:rFonts w:ascii="Times New Roman" w:eastAsia="Times New Roman" w:hAnsi="Times New Roman" w:cs="Times New Roman"/>
          <w:b/>
          <w:bCs/>
          <w:iCs/>
          <w:color w:val="194471"/>
          <w:sz w:val="24"/>
          <w:szCs w:val="24"/>
          <w:u w:val="single"/>
        </w:rPr>
        <w:t>Redeems</w:t>
      </w:r>
      <w:r>
        <w:rPr>
          <w:rFonts w:ascii="Times New Roman" w:eastAsia="Times New Roman" w:hAnsi="Times New Roman" w:cs="Times New Roman"/>
          <w:bCs/>
          <w:iCs/>
          <w:color w:val="194471"/>
          <w:sz w:val="24"/>
          <w:szCs w:val="24"/>
        </w:rPr>
        <w:t xml:space="preserve">, washing away our sins in the Blood of the Lamb. Secondly, it </w:t>
      </w:r>
      <w:proofErr w:type="gramStart"/>
      <w:r w:rsidRPr="00983111">
        <w:rPr>
          <w:rFonts w:ascii="Times New Roman" w:eastAsia="Times New Roman" w:hAnsi="Times New Roman" w:cs="Times New Roman"/>
          <w:b/>
          <w:bCs/>
          <w:iCs/>
          <w:color w:val="194471"/>
          <w:sz w:val="24"/>
          <w:szCs w:val="24"/>
          <w:u w:val="single"/>
        </w:rPr>
        <w:t>Empowers</w:t>
      </w:r>
      <w:proofErr w:type="gramEnd"/>
      <w:r>
        <w:rPr>
          <w:rFonts w:ascii="Times New Roman" w:eastAsia="Times New Roman" w:hAnsi="Times New Roman" w:cs="Times New Roman"/>
          <w:bCs/>
          <w:iCs/>
          <w:color w:val="194471"/>
          <w:sz w:val="24"/>
          <w:szCs w:val="24"/>
        </w:rPr>
        <w:t xml:space="preserve">, helping us submit patiently while our burdens are being removed. Finally, the Atonement </w:t>
      </w:r>
      <w:r w:rsidRPr="00983111">
        <w:rPr>
          <w:rFonts w:ascii="Times New Roman" w:eastAsia="Times New Roman" w:hAnsi="Times New Roman" w:cs="Times New Roman"/>
          <w:b/>
          <w:bCs/>
          <w:iCs/>
          <w:color w:val="194471"/>
          <w:sz w:val="24"/>
          <w:szCs w:val="24"/>
          <w:u w:val="single"/>
        </w:rPr>
        <w:t>Transforms</w:t>
      </w:r>
      <w:r w:rsidR="00E55ED0">
        <w:rPr>
          <w:rFonts w:ascii="Times New Roman" w:eastAsia="Times New Roman" w:hAnsi="Times New Roman" w:cs="Times New Roman"/>
          <w:bCs/>
          <w:iCs/>
          <w:color w:val="194471"/>
          <w:sz w:val="24"/>
          <w:szCs w:val="24"/>
        </w:rPr>
        <w:t xml:space="preserve">, </w:t>
      </w:r>
      <w:r>
        <w:rPr>
          <w:rFonts w:ascii="Times New Roman" w:eastAsia="Times New Roman" w:hAnsi="Times New Roman" w:cs="Times New Roman"/>
          <w:bCs/>
          <w:iCs/>
          <w:color w:val="194471"/>
          <w:sz w:val="24"/>
          <w:szCs w:val="24"/>
        </w:rPr>
        <w:t>bring</w:t>
      </w:r>
      <w:r w:rsidR="00E55ED0">
        <w:rPr>
          <w:rFonts w:ascii="Times New Roman" w:eastAsia="Times New Roman" w:hAnsi="Times New Roman" w:cs="Times New Roman"/>
          <w:bCs/>
          <w:iCs/>
          <w:color w:val="194471"/>
          <w:sz w:val="24"/>
          <w:szCs w:val="24"/>
        </w:rPr>
        <w:t>ing</w:t>
      </w:r>
      <w:r>
        <w:rPr>
          <w:rFonts w:ascii="Times New Roman" w:eastAsia="Times New Roman" w:hAnsi="Times New Roman" w:cs="Times New Roman"/>
          <w:bCs/>
          <w:iCs/>
          <w:color w:val="194471"/>
          <w:sz w:val="24"/>
          <w:szCs w:val="24"/>
        </w:rPr>
        <w:t xml:space="preserve"> about the “mighty change” of heart the Lord intends for each of us. </w:t>
      </w:r>
    </w:p>
    <w:p w:rsidR="00E55ED0" w:rsidRDefault="00E55ED0" w:rsidP="008C47AE">
      <w:pPr>
        <w:spacing w:before="100" w:beforeAutospacing="1" w:after="100" w:afterAutospacing="1" w:line="480" w:lineRule="auto"/>
        <w:jc w:val="both"/>
        <w:rPr>
          <w:rFonts w:ascii="Times New Roman" w:eastAsia="Times New Roman" w:hAnsi="Times New Roman" w:cs="Times New Roman"/>
          <w:bCs/>
          <w:iCs/>
          <w:color w:val="194471"/>
          <w:sz w:val="24"/>
          <w:szCs w:val="24"/>
        </w:rPr>
      </w:pPr>
      <w:r>
        <w:rPr>
          <w:rFonts w:ascii="Times New Roman" w:eastAsia="Times New Roman" w:hAnsi="Times New Roman" w:cs="Times New Roman"/>
          <w:bCs/>
          <w:iCs/>
          <w:color w:val="194471"/>
          <w:sz w:val="24"/>
          <w:szCs w:val="24"/>
        </w:rPr>
        <w:lastRenderedPageBreak/>
        <w:t>Our weakness</w:t>
      </w:r>
      <w:r w:rsidR="004A3162">
        <w:rPr>
          <w:rFonts w:ascii="Times New Roman" w:eastAsia="Times New Roman" w:hAnsi="Times New Roman" w:cs="Times New Roman"/>
          <w:bCs/>
          <w:iCs/>
          <w:color w:val="194471"/>
          <w:sz w:val="24"/>
          <w:szCs w:val="24"/>
        </w:rPr>
        <w:t xml:space="preserve">es </w:t>
      </w:r>
      <w:r>
        <w:rPr>
          <w:rFonts w:ascii="Times New Roman" w:eastAsia="Times New Roman" w:hAnsi="Times New Roman" w:cs="Times New Roman"/>
          <w:bCs/>
          <w:iCs/>
          <w:color w:val="194471"/>
          <w:sz w:val="24"/>
          <w:szCs w:val="24"/>
        </w:rPr>
        <w:t>cause us a great deal of</w:t>
      </w:r>
      <w:r w:rsidR="004A3162">
        <w:rPr>
          <w:rFonts w:ascii="Times New Roman" w:eastAsia="Times New Roman" w:hAnsi="Times New Roman" w:cs="Times New Roman"/>
          <w:bCs/>
          <w:iCs/>
          <w:color w:val="194471"/>
          <w:sz w:val="24"/>
          <w:szCs w:val="24"/>
        </w:rPr>
        <w:t xml:space="preserve"> pain. We also watch the effect they can have</w:t>
      </w:r>
      <w:r>
        <w:rPr>
          <w:rFonts w:ascii="Times New Roman" w:eastAsia="Times New Roman" w:hAnsi="Times New Roman" w:cs="Times New Roman"/>
          <w:bCs/>
          <w:iCs/>
          <w:color w:val="194471"/>
          <w:sz w:val="24"/>
          <w:szCs w:val="24"/>
        </w:rPr>
        <w:t xml:space="preserve"> on others</w:t>
      </w:r>
      <w:r w:rsidR="004A3162">
        <w:rPr>
          <w:rFonts w:ascii="Times New Roman" w:eastAsia="Times New Roman" w:hAnsi="Times New Roman" w:cs="Times New Roman"/>
          <w:bCs/>
          <w:iCs/>
          <w:color w:val="194471"/>
          <w:sz w:val="24"/>
          <w:szCs w:val="24"/>
        </w:rPr>
        <w:t xml:space="preserve"> we love. W</w:t>
      </w:r>
      <w:r w:rsidR="008E4693">
        <w:rPr>
          <w:rFonts w:ascii="Times New Roman" w:eastAsia="Times New Roman" w:hAnsi="Times New Roman" w:cs="Times New Roman"/>
          <w:bCs/>
          <w:iCs/>
          <w:color w:val="194471"/>
          <w:sz w:val="24"/>
          <w:szCs w:val="24"/>
        </w:rPr>
        <w:t xml:space="preserve">e are </w:t>
      </w:r>
      <w:r w:rsidR="004A3162">
        <w:rPr>
          <w:rFonts w:ascii="Times New Roman" w:eastAsia="Times New Roman" w:hAnsi="Times New Roman" w:cs="Times New Roman"/>
          <w:bCs/>
          <w:iCs/>
          <w:color w:val="194471"/>
          <w:sz w:val="24"/>
          <w:szCs w:val="24"/>
        </w:rPr>
        <w:t xml:space="preserve">then </w:t>
      </w:r>
      <w:r w:rsidR="008E4693">
        <w:rPr>
          <w:rFonts w:ascii="Times New Roman" w:eastAsia="Times New Roman" w:hAnsi="Times New Roman" w:cs="Times New Roman"/>
          <w:bCs/>
          <w:iCs/>
          <w:color w:val="194471"/>
          <w:sz w:val="24"/>
          <w:szCs w:val="24"/>
        </w:rPr>
        <w:t>taught that the Savior came to earth</w:t>
      </w:r>
      <w:r w:rsidR="00437037">
        <w:rPr>
          <w:rFonts w:ascii="Times New Roman" w:eastAsia="Times New Roman" w:hAnsi="Times New Roman" w:cs="Times New Roman"/>
          <w:bCs/>
          <w:iCs/>
          <w:color w:val="194471"/>
          <w:sz w:val="24"/>
          <w:szCs w:val="24"/>
        </w:rPr>
        <w:t xml:space="preserve">, “suffering pains and afflictions and temptations of every kind.” One the prime reasons for His earthly experience was so that </w:t>
      </w:r>
      <w:r w:rsidR="004A3162">
        <w:rPr>
          <w:rFonts w:ascii="Times New Roman" w:eastAsia="Times New Roman" w:hAnsi="Times New Roman" w:cs="Times New Roman"/>
          <w:bCs/>
          <w:iCs/>
          <w:color w:val="194471"/>
          <w:sz w:val="24"/>
          <w:szCs w:val="24"/>
        </w:rPr>
        <w:t xml:space="preserve">He </w:t>
      </w:r>
      <w:r w:rsidR="00437037">
        <w:rPr>
          <w:rFonts w:ascii="Times New Roman" w:eastAsia="Times New Roman" w:hAnsi="Times New Roman" w:cs="Times New Roman"/>
          <w:bCs/>
          <w:iCs/>
          <w:color w:val="194471"/>
          <w:sz w:val="24"/>
          <w:szCs w:val="24"/>
        </w:rPr>
        <w:t>could “take upon him the pains and the sicknesses of this people.” (Alma 7:11)</w:t>
      </w:r>
      <w:r w:rsidR="00D058EE">
        <w:rPr>
          <w:rFonts w:ascii="Times New Roman" w:eastAsia="Times New Roman" w:hAnsi="Times New Roman" w:cs="Times New Roman"/>
          <w:bCs/>
          <w:iCs/>
          <w:color w:val="194471"/>
          <w:sz w:val="24"/>
          <w:szCs w:val="24"/>
        </w:rPr>
        <w:t xml:space="preserve"> </w:t>
      </w:r>
    </w:p>
    <w:p w:rsidR="00D058EE" w:rsidRDefault="00D058EE"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Fonts w:ascii="Times New Roman" w:eastAsia="Times New Roman" w:hAnsi="Times New Roman" w:cs="Times New Roman"/>
          <w:bCs/>
          <w:iCs/>
          <w:color w:val="194471"/>
          <w:sz w:val="24"/>
          <w:szCs w:val="24"/>
        </w:rPr>
        <w:t xml:space="preserve">If we are to come to believe in the power of God, </w:t>
      </w:r>
      <w:r w:rsidR="004A3162">
        <w:rPr>
          <w:rFonts w:ascii="Times New Roman" w:eastAsia="Times New Roman" w:hAnsi="Times New Roman" w:cs="Times New Roman"/>
          <w:bCs/>
          <w:iCs/>
          <w:color w:val="194471"/>
          <w:sz w:val="24"/>
          <w:szCs w:val="24"/>
        </w:rPr>
        <w:t>we need to see what He</w:t>
      </w:r>
      <w:r>
        <w:rPr>
          <w:rFonts w:ascii="Times New Roman" w:eastAsia="Times New Roman" w:hAnsi="Times New Roman" w:cs="Times New Roman"/>
          <w:bCs/>
          <w:iCs/>
          <w:color w:val="194471"/>
          <w:sz w:val="24"/>
          <w:szCs w:val="24"/>
        </w:rPr>
        <w:t xml:space="preserve"> does for us, personally. As Stephen Robinson explained, “</w:t>
      </w:r>
      <w:r w:rsidRPr="00D058EE">
        <w:rPr>
          <w:rStyle w:val="apple-style-span"/>
          <w:rFonts w:ascii="Times New Roman" w:hAnsi="Times New Roman" w:cs="Times New Roman"/>
          <w:color w:val="002060"/>
          <w:sz w:val="24"/>
          <w:szCs w:val="24"/>
        </w:rPr>
        <w:t>Now, to have faith in</w:t>
      </w:r>
      <w:r w:rsidRPr="00D058EE">
        <w:rPr>
          <w:rStyle w:val="apple-converted-space"/>
          <w:rFonts w:ascii="Times New Roman" w:hAnsi="Times New Roman" w:cs="Times New Roman"/>
          <w:color w:val="002060"/>
          <w:sz w:val="24"/>
          <w:szCs w:val="24"/>
        </w:rPr>
        <w:t> </w:t>
      </w:r>
      <w:hyperlink r:id="rId9" w:history="1">
        <w:r w:rsidRPr="00D058EE">
          <w:rPr>
            <w:rStyle w:val="Hyperlink"/>
            <w:rFonts w:ascii="Times New Roman" w:hAnsi="Times New Roman" w:cs="Times New Roman"/>
            <w:color w:val="002060"/>
            <w:sz w:val="24"/>
            <w:szCs w:val="24"/>
          </w:rPr>
          <w:t>Jesus Christ</w:t>
        </w:r>
      </w:hyperlink>
      <w:r w:rsidRPr="00D058EE">
        <w:rPr>
          <w:rStyle w:val="apple-converted-space"/>
          <w:rFonts w:ascii="Times New Roman" w:hAnsi="Times New Roman" w:cs="Times New Roman"/>
          <w:color w:val="002060"/>
          <w:sz w:val="24"/>
          <w:szCs w:val="24"/>
        </w:rPr>
        <w:t> </w:t>
      </w:r>
      <w:r w:rsidRPr="00D058EE">
        <w:rPr>
          <w:rStyle w:val="apple-style-span"/>
          <w:rFonts w:ascii="Times New Roman" w:hAnsi="Times New Roman" w:cs="Times New Roman"/>
          <w:color w:val="002060"/>
          <w:sz w:val="24"/>
          <w:szCs w:val="24"/>
        </w:rPr>
        <w:t>is not merely to believe that he is who he says he is, or to believe</w:t>
      </w:r>
      <w:r w:rsidRPr="00D058EE">
        <w:rPr>
          <w:rStyle w:val="apple-converted-space"/>
          <w:rFonts w:ascii="Times New Roman" w:hAnsi="Times New Roman" w:cs="Times New Roman"/>
          <w:color w:val="002060"/>
          <w:sz w:val="24"/>
          <w:szCs w:val="24"/>
        </w:rPr>
        <w:t> </w:t>
      </w:r>
      <w:r w:rsidRPr="00D058EE">
        <w:rPr>
          <w:rStyle w:val="emphasis"/>
          <w:rFonts w:ascii="Times New Roman" w:hAnsi="Times New Roman" w:cs="Times New Roman"/>
          <w:i/>
          <w:iCs/>
          <w:color w:val="002060"/>
          <w:sz w:val="24"/>
          <w:szCs w:val="24"/>
          <w:bdr w:val="none" w:sz="0" w:space="0" w:color="auto" w:frame="1"/>
        </w:rPr>
        <w:t>in</w:t>
      </w:r>
      <w:r w:rsidRPr="00D058EE">
        <w:rPr>
          <w:rStyle w:val="apple-converted-space"/>
          <w:rFonts w:ascii="Times New Roman" w:hAnsi="Times New Roman" w:cs="Times New Roman"/>
          <w:color w:val="002060"/>
          <w:sz w:val="24"/>
          <w:szCs w:val="24"/>
        </w:rPr>
        <w:t> </w:t>
      </w:r>
      <w:r w:rsidRPr="00D058EE">
        <w:rPr>
          <w:rStyle w:val="apple-style-span"/>
          <w:rFonts w:ascii="Times New Roman" w:hAnsi="Times New Roman" w:cs="Times New Roman"/>
          <w:color w:val="002060"/>
          <w:sz w:val="24"/>
          <w:szCs w:val="24"/>
        </w:rPr>
        <w:t>Christ. Sometimes, to have faith in Christ is also to</w:t>
      </w:r>
      <w:r w:rsidRPr="00D058EE">
        <w:rPr>
          <w:rStyle w:val="apple-converted-space"/>
          <w:rFonts w:ascii="Times New Roman" w:hAnsi="Times New Roman" w:cs="Times New Roman"/>
          <w:color w:val="002060"/>
          <w:sz w:val="24"/>
          <w:szCs w:val="24"/>
        </w:rPr>
        <w:t> </w:t>
      </w:r>
      <w:r w:rsidRPr="00D058EE">
        <w:rPr>
          <w:rStyle w:val="emphasis"/>
          <w:rFonts w:ascii="Times New Roman" w:hAnsi="Times New Roman" w:cs="Times New Roman"/>
          <w:i/>
          <w:iCs/>
          <w:color w:val="002060"/>
          <w:sz w:val="24"/>
          <w:szCs w:val="24"/>
          <w:bdr w:val="none" w:sz="0" w:space="0" w:color="auto" w:frame="1"/>
        </w:rPr>
        <w:t>believe</w:t>
      </w:r>
      <w:r w:rsidRPr="00D058EE">
        <w:rPr>
          <w:rStyle w:val="apple-converted-space"/>
          <w:rFonts w:ascii="Times New Roman" w:hAnsi="Times New Roman" w:cs="Times New Roman"/>
          <w:color w:val="002060"/>
          <w:sz w:val="24"/>
          <w:szCs w:val="24"/>
        </w:rPr>
        <w:t> </w:t>
      </w:r>
      <w:r w:rsidRPr="00D058EE">
        <w:rPr>
          <w:rStyle w:val="apple-style-span"/>
          <w:rFonts w:ascii="Times New Roman" w:hAnsi="Times New Roman" w:cs="Times New Roman"/>
          <w:color w:val="002060"/>
          <w:sz w:val="24"/>
          <w:szCs w:val="24"/>
        </w:rPr>
        <w:t>Christ.</w:t>
      </w:r>
      <w:r>
        <w:rPr>
          <w:rStyle w:val="apple-style-span"/>
          <w:rFonts w:ascii="Times New Roman" w:hAnsi="Times New Roman" w:cs="Times New Roman"/>
          <w:color w:val="002060"/>
          <w:sz w:val="24"/>
          <w:szCs w:val="24"/>
        </w:rPr>
        <w:t xml:space="preserve">” (Believing Christ, </w:t>
      </w:r>
      <w:proofErr w:type="spellStart"/>
      <w:r>
        <w:rPr>
          <w:rStyle w:val="apple-style-span"/>
          <w:rFonts w:ascii="Times New Roman" w:hAnsi="Times New Roman" w:cs="Times New Roman"/>
          <w:color w:val="002060"/>
          <w:sz w:val="24"/>
          <w:szCs w:val="24"/>
        </w:rPr>
        <w:t>Liahona</w:t>
      </w:r>
      <w:proofErr w:type="spellEnd"/>
      <w:r>
        <w:rPr>
          <w:rStyle w:val="apple-style-span"/>
          <w:rFonts w:ascii="Times New Roman" w:hAnsi="Times New Roman" w:cs="Times New Roman"/>
          <w:color w:val="002060"/>
          <w:sz w:val="24"/>
          <w:szCs w:val="24"/>
        </w:rPr>
        <w:t>, Apr. 1992, 14)</w:t>
      </w:r>
    </w:p>
    <w:p w:rsidR="004151F5" w:rsidRDefault="00D058EE"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 xml:space="preserve">For many of us, </w:t>
      </w:r>
      <w:r w:rsidR="004151F5">
        <w:rPr>
          <w:rStyle w:val="apple-style-span"/>
          <w:rFonts w:ascii="Times New Roman" w:hAnsi="Times New Roman" w:cs="Times New Roman"/>
          <w:color w:val="002060"/>
          <w:sz w:val="24"/>
          <w:szCs w:val="24"/>
        </w:rPr>
        <w:t>our view of our weaknesses may have le</w:t>
      </w:r>
      <w:r>
        <w:rPr>
          <w:rStyle w:val="apple-style-span"/>
          <w:rFonts w:ascii="Times New Roman" w:hAnsi="Times New Roman" w:cs="Times New Roman"/>
          <w:color w:val="002060"/>
          <w:sz w:val="24"/>
          <w:szCs w:val="24"/>
        </w:rPr>
        <w:t>d us to believe that the Atonement is real for others but not for us. We may have co</w:t>
      </w:r>
      <w:r w:rsidR="004151F5">
        <w:rPr>
          <w:rStyle w:val="apple-style-span"/>
          <w:rFonts w:ascii="Times New Roman" w:hAnsi="Times New Roman" w:cs="Times New Roman"/>
          <w:color w:val="002060"/>
          <w:sz w:val="24"/>
          <w:szCs w:val="24"/>
        </w:rPr>
        <w:t>nvinced ourselves</w:t>
      </w:r>
      <w:r>
        <w:rPr>
          <w:rStyle w:val="apple-style-span"/>
          <w:rFonts w:ascii="Times New Roman" w:hAnsi="Times New Roman" w:cs="Times New Roman"/>
          <w:color w:val="002060"/>
          <w:sz w:val="24"/>
          <w:szCs w:val="24"/>
        </w:rPr>
        <w:t xml:space="preserve"> that our particular set of faults have so offended the Lord that He is unwilling to grant us forgiveness and empowerment</w:t>
      </w:r>
      <w:r w:rsidR="004151F5">
        <w:rPr>
          <w:rStyle w:val="apple-style-span"/>
          <w:rFonts w:ascii="Times New Roman" w:hAnsi="Times New Roman" w:cs="Times New Roman"/>
          <w:color w:val="002060"/>
          <w:sz w:val="24"/>
          <w:szCs w:val="24"/>
        </w:rPr>
        <w:t xml:space="preserve"> He extends to others</w:t>
      </w:r>
      <w:r>
        <w:rPr>
          <w:rStyle w:val="apple-style-span"/>
          <w:rFonts w:ascii="Times New Roman" w:hAnsi="Times New Roman" w:cs="Times New Roman"/>
          <w:color w:val="002060"/>
          <w:sz w:val="24"/>
          <w:szCs w:val="24"/>
        </w:rPr>
        <w:t>.</w:t>
      </w:r>
      <w:r w:rsidR="004151F5">
        <w:rPr>
          <w:rStyle w:val="apple-style-span"/>
          <w:rFonts w:ascii="Times New Roman" w:hAnsi="Times New Roman" w:cs="Times New Roman"/>
          <w:color w:val="002060"/>
          <w:sz w:val="24"/>
          <w:szCs w:val="24"/>
        </w:rPr>
        <w:t xml:space="preserve"> We have become a special case.</w:t>
      </w:r>
      <w:r>
        <w:rPr>
          <w:rStyle w:val="apple-style-span"/>
          <w:rFonts w:ascii="Times New Roman" w:hAnsi="Times New Roman" w:cs="Times New Roman"/>
          <w:color w:val="002060"/>
          <w:sz w:val="24"/>
          <w:szCs w:val="24"/>
        </w:rPr>
        <w:t xml:space="preserve"> </w:t>
      </w:r>
    </w:p>
    <w:p w:rsidR="008370E0" w:rsidRDefault="004A3162"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H</w:t>
      </w:r>
      <w:r w:rsidR="008370E0">
        <w:rPr>
          <w:rStyle w:val="apple-style-span"/>
          <w:rFonts w:ascii="Times New Roman" w:hAnsi="Times New Roman" w:cs="Times New Roman"/>
          <w:color w:val="002060"/>
          <w:sz w:val="24"/>
          <w:szCs w:val="24"/>
        </w:rPr>
        <w:t>ow</w:t>
      </w:r>
      <w:r>
        <w:rPr>
          <w:rStyle w:val="apple-style-span"/>
          <w:rFonts w:ascii="Times New Roman" w:hAnsi="Times New Roman" w:cs="Times New Roman"/>
          <w:color w:val="002060"/>
          <w:sz w:val="24"/>
          <w:szCs w:val="24"/>
        </w:rPr>
        <w:t>, then,</w:t>
      </w:r>
      <w:r w:rsidR="008370E0">
        <w:rPr>
          <w:rStyle w:val="apple-style-span"/>
          <w:rFonts w:ascii="Times New Roman" w:hAnsi="Times New Roman" w:cs="Times New Roman"/>
          <w:color w:val="002060"/>
          <w:sz w:val="24"/>
          <w:szCs w:val="24"/>
        </w:rPr>
        <w:t xml:space="preserve"> do we come to believe in the power of God—for us? The prophet Alma taught </w:t>
      </w:r>
      <w:r>
        <w:rPr>
          <w:rStyle w:val="apple-style-span"/>
          <w:rFonts w:ascii="Times New Roman" w:hAnsi="Times New Roman" w:cs="Times New Roman"/>
          <w:color w:val="002060"/>
          <w:sz w:val="24"/>
          <w:szCs w:val="24"/>
        </w:rPr>
        <w:t xml:space="preserve">that </w:t>
      </w:r>
      <w:r w:rsidR="008370E0">
        <w:rPr>
          <w:rStyle w:val="apple-style-span"/>
          <w:rFonts w:ascii="Times New Roman" w:hAnsi="Times New Roman" w:cs="Times New Roman"/>
          <w:color w:val="002060"/>
          <w:sz w:val="24"/>
          <w:szCs w:val="24"/>
        </w:rPr>
        <w:t xml:space="preserve">this knowledge would come to us if </w:t>
      </w:r>
      <w:r>
        <w:rPr>
          <w:rStyle w:val="apple-style-span"/>
          <w:rFonts w:ascii="Times New Roman" w:hAnsi="Times New Roman" w:cs="Times New Roman"/>
          <w:color w:val="002060"/>
          <w:sz w:val="24"/>
          <w:szCs w:val="24"/>
        </w:rPr>
        <w:t>we could simply</w:t>
      </w:r>
      <w:r w:rsidR="008370E0">
        <w:rPr>
          <w:rStyle w:val="apple-style-span"/>
          <w:rFonts w:ascii="Times New Roman" w:hAnsi="Times New Roman" w:cs="Times New Roman"/>
          <w:color w:val="002060"/>
          <w:sz w:val="24"/>
          <w:szCs w:val="24"/>
        </w:rPr>
        <w:t xml:space="preserve"> “arouse [our] faculties, even to an experiment…” This experiment begins with simply having a “desire to believe.” </w:t>
      </w:r>
    </w:p>
    <w:p w:rsidR="002C680A" w:rsidRDefault="008370E0"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If we have this desire, Alma explains that we can “give place, that a seed may be planted in [our] heart</w:t>
      </w:r>
      <w:r w:rsidR="002C680A">
        <w:rPr>
          <w:rStyle w:val="apple-style-span"/>
          <w:rFonts w:ascii="Times New Roman" w:hAnsi="Times New Roman" w:cs="Times New Roman"/>
          <w:color w:val="002060"/>
          <w:sz w:val="24"/>
          <w:szCs w:val="24"/>
        </w:rPr>
        <w:t xml:space="preserve">.” This </w:t>
      </w:r>
      <w:r w:rsidR="004A3162">
        <w:rPr>
          <w:rStyle w:val="apple-style-span"/>
          <w:rFonts w:ascii="Times New Roman" w:hAnsi="Times New Roman" w:cs="Times New Roman"/>
          <w:color w:val="002060"/>
          <w:sz w:val="24"/>
          <w:szCs w:val="24"/>
        </w:rPr>
        <w:t xml:space="preserve">seed, </w:t>
      </w:r>
      <w:r w:rsidR="002C680A">
        <w:rPr>
          <w:rStyle w:val="apple-style-span"/>
          <w:rFonts w:ascii="Times New Roman" w:hAnsi="Times New Roman" w:cs="Times New Roman"/>
          <w:color w:val="002060"/>
          <w:sz w:val="24"/>
          <w:szCs w:val="24"/>
        </w:rPr>
        <w:t>the Love of God (1 Nephi 11:16-22), begins in to grow within u</w:t>
      </w:r>
      <w:r w:rsidR="004A3162">
        <w:rPr>
          <w:rStyle w:val="apple-style-span"/>
          <w:rFonts w:ascii="Times New Roman" w:hAnsi="Times New Roman" w:cs="Times New Roman"/>
          <w:color w:val="002060"/>
          <w:sz w:val="24"/>
          <w:szCs w:val="24"/>
        </w:rPr>
        <w:t xml:space="preserve">s. As it does, he promises </w:t>
      </w:r>
      <w:r w:rsidR="002C680A">
        <w:rPr>
          <w:rStyle w:val="apple-style-span"/>
          <w:rFonts w:ascii="Times New Roman" w:hAnsi="Times New Roman" w:cs="Times New Roman"/>
          <w:color w:val="002060"/>
          <w:sz w:val="24"/>
          <w:szCs w:val="24"/>
        </w:rPr>
        <w:t>it will ‘begin to swell within [our] breasts’</w:t>
      </w:r>
      <w:r w:rsidR="004A3162">
        <w:rPr>
          <w:rStyle w:val="apple-style-span"/>
          <w:rFonts w:ascii="Times New Roman" w:hAnsi="Times New Roman" w:cs="Times New Roman"/>
          <w:color w:val="002060"/>
          <w:sz w:val="24"/>
          <w:szCs w:val="24"/>
        </w:rPr>
        <w:t xml:space="preserve">, </w:t>
      </w:r>
      <w:r w:rsidR="002C680A">
        <w:rPr>
          <w:rStyle w:val="apple-style-span"/>
          <w:rFonts w:ascii="Times New Roman" w:hAnsi="Times New Roman" w:cs="Times New Roman"/>
          <w:color w:val="002060"/>
          <w:sz w:val="24"/>
          <w:szCs w:val="24"/>
        </w:rPr>
        <w:t>allow</w:t>
      </w:r>
      <w:r w:rsidR="004A3162">
        <w:rPr>
          <w:rStyle w:val="apple-style-span"/>
          <w:rFonts w:ascii="Times New Roman" w:hAnsi="Times New Roman" w:cs="Times New Roman"/>
          <w:color w:val="002060"/>
          <w:sz w:val="24"/>
          <w:szCs w:val="24"/>
        </w:rPr>
        <w:t>ing</w:t>
      </w:r>
      <w:r w:rsidR="002C680A">
        <w:rPr>
          <w:rStyle w:val="apple-style-span"/>
          <w:rFonts w:ascii="Times New Roman" w:hAnsi="Times New Roman" w:cs="Times New Roman"/>
          <w:color w:val="002060"/>
          <w:sz w:val="24"/>
          <w:szCs w:val="24"/>
        </w:rPr>
        <w:t xml:space="preserve"> us to feel its “swelling motions.” </w:t>
      </w:r>
    </w:p>
    <w:p w:rsidR="002C680A" w:rsidRDefault="004A3162"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lastRenderedPageBreak/>
        <w:t>This growth may then</w:t>
      </w:r>
      <w:r w:rsidR="002C680A">
        <w:rPr>
          <w:rStyle w:val="apple-style-span"/>
          <w:rFonts w:ascii="Times New Roman" w:hAnsi="Times New Roman" w:cs="Times New Roman"/>
          <w:color w:val="002060"/>
          <w:sz w:val="24"/>
          <w:szCs w:val="24"/>
        </w:rPr>
        <w:t xml:space="preserve"> cause us to exclaim: “It must needs be that this is a good seed, or that the [Love of God] is good, for it </w:t>
      </w:r>
      <w:proofErr w:type="spellStart"/>
      <w:r w:rsidR="002C680A">
        <w:rPr>
          <w:rStyle w:val="apple-style-span"/>
          <w:rFonts w:ascii="Times New Roman" w:hAnsi="Times New Roman" w:cs="Times New Roman"/>
          <w:color w:val="002060"/>
          <w:sz w:val="24"/>
          <w:szCs w:val="24"/>
        </w:rPr>
        <w:t>beginneth</w:t>
      </w:r>
      <w:proofErr w:type="spellEnd"/>
      <w:r w:rsidR="002C680A">
        <w:rPr>
          <w:rStyle w:val="apple-style-span"/>
          <w:rFonts w:ascii="Times New Roman" w:hAnsi="Times New Roman" w:cs="Times New Roman"/>
          <w:color w:val="002060"/>
          <w:sz w:val="24"/>
          <w:szCs w:val="24"/>
        </w:rPr>
        <w:t xml:space="preserve"> to enlighten my understanding, yea, it </w:t>
      </w:r>
      <w:proofErr w:type="spellStart"/>
      <w:r w:rsidR="002C680A">
        <w:rPr>
          <w:rStyle w:val="apple-style-span"/>
          <w:rFonts w:ascii="Times New Roman" w:hAnsi="Times New Roman" w:cs="Times New Roman"/>
          <w:color w:val="002060"/>
          <w:sz w:val="24"/>
          <w:szCs w:val="24"/>
        </w:rPr>
        <w:t>beginneth</w:t>
      </w:r>
      <w:proofErr w:type="spellEnd"/>
      <w:r w:rsidR="002C680A">
        <w:rPr>
          <w:rStyle w:val="apple-style-span"/>
          <w:rFonts w:ascii="Times New Roman" w:hAnsi="Times New Roman" w:cs="Times New Roman"/>
          <w:color w:val="002060"/>
          <w:sz w:val="24"/>
          <w:szCs w:val="24"/>
        </w:rPr>
        <w:t xml:space="preserve"> to be delicious to me.” (Alma 32:28)</w:t>
      </w:r>
    </w:p>
    <w:p w:rsidR="002C680A" w:rsidRDefault="002C680A"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Allowing this Love to grow within us is critical to believing that the Power of God is intended for us, despite all our “ills.” In fact, we come to know that it is only by the power of the Atonement that these thing</w:t>
      </w:r>
      <w:r w:rsidR="00256B44">
        <w:rPr>
          <w:rStyle w:val="apple-style-span"/>
          <w:rFonts w:ascii="Times New Roman" w:hAnsi="Times New Roman" w:cs="Times New Roman"/>
          <w:color w:val="002060"/>
          <w:sz w:val="24"/>
          <w:szCs w:val="24"/>
        </w:rPr>
        <w:t>s will be</w:t>
      </w:r>
      <w:r>
        <w:rPr>
          <w:rStyle w:val="apple-style-span"/>
          <w:rFonts w:ascii="Times New Roman" w:hAnsi="Times New Roman" w:cs="Times New Roman"/>
          <w:color w:val="002060"/>
          <w:sz w:val="24"/>
          <w:szCs w:val="24"/>
        </w:rPr>
        <w:t xml:space="preserve"> removed from us.</w:t>
      </w:r>
    </w:p>
    <w:p w:rsidR="00346B49" w:rsidRDefault="00346B49"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 xml:space="preserve">As the Prophet Mormon noted, “…the preaching of the word, (the Love of God) had a great tendency to lead the people to do that which was just—yea, if had had more powerful effect upon the </w:t>
      </w:r>
      <w:r w:rsidRPr="00256B44">
        <w:rPr>
          <w:rStyle w:val="apple-style-span"/>
          <w:rFonts w:ascii="Times New Roman" w:hAnsi="Times New Roman" w:cs="Times New Roman"/>
          <w:i/>
          <w:color w:val="002060"/>
          <w:sz w:val="24"/>
          <w:szCs w:val="24"/>
        </w:rPr>
        <w:t>minds of the people</w:t>
      </w:r>
      <w:r>
        <w:rPr>
          <w:rStyle w:val="apple-style-span"/>
          <w:rFonts w:ascii="Times New Roman" w:hAnsi="Times New Roman" w:cs="Times New Roman"/>
          <w:color w:val="002060"/>
          <w:sz w:val="24"/>
          <w:szCs w:val="24"/>
        </w:rPr>
        <w:t xml:space="preserve"> than the sword, anything else, </w:t>
      </w:r>
      <w:r w:rsidRPr="00256B44">
        <w:rPr>
          <w:rStyle w:val="apple-style-span"/>
          <w:rFonts w:ascii="Times New Roman" w:hAnsi="Times New Roman" w:cs="Times New Roman"/>
          <w:i/>
          <w:color w:val="002060"/>
          <w:sz w:val="24"/>
          <w:szCs w:val="24"/>
        </w:rPr>
        <w:t>which had happened unto them</w:t>
      </w:r>
      <w:r>
        <w:rPr>
          <w:rStyle w:val="apple-style-span"/>
          <w:rFonts w:ascii="Times New Roman" w:hAnsi="Times New Roman" w:cs="Times New Roman"/>
          <w:color w:val="002060"/>
          <w:sz w:val="24"/>
          <w:szCs w:val="24"/>
        </w:rPr>
        <w:t>.” (Alma 31:5)</w:t>
      </w:r>
    </w:p>
    <w:p w:rsidR="00256B44" w:rsidRDefault="00256B44"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 xml:space="preserve">Our hurts, habits and hang-ups were planted in us from a variety of sources. They took root within us, growing into noxious trees that torment and afflict us. Their fruit is bitter and discouraging. Our minds have seized hold upon the idea that these lies have defined who we are and what we deserve. </w:t>
      </w:r>
    </w:p>
    <w:p w:rsidR="00256B44" w:rsidRDefault="00256B44"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 xml:space="preserve">Yet, </w:t>
      </w:r>
      <w:r w:rsidRPr="00BC09B2">
        <w:rPr>
          <w:rStyle w:val="apple-style-span"/>
          <w:rFonts w:ascii="Times New Roman" w:hAnsi="Times New Roman" w:cs="Times New Roman"/>
          <w:i/>
          <w:color w:val="002060"/>
          <w:sz w:val="24"/>
          <w:szCs w:val="24"/>
          <w:u w:val="single"/>
        </w:rPr>
        <w:t xml:space="preserve">each time we feel the Spirit, we </w:t>
      </w:r>
      <w:r w:rsidR="00557D06" w:rsidRPr="00BC09B2">
        <w:rPr>
          <w:rStyle w:val="apple-style-span"/>
          <w:rFonts w:ascii="Times New Roman" w:hAnsi="Times New Roman" w:cs="Times New Roman"/>
          <w:i/>
          <w:color w:val="002060"/>
          <w:sz w:val="24"/>
          <w:szCs w:val="24"/>
          <w:u w:val="single"/>
        </w:rPr>
        <w:t xml:space="preserve">directly </w:t>
      </w:r>
      <w:r w:rsidRPr="00BC09B2">
        <w:rPr>
          <w:rStyle w:val="apple-style-span"/>
          <w:rFonts w:ascii="Times New Roman" w:hAnsi="Times New Roman" w:cs="Times New Roman"/>
          <w:i/>
          <w:color w:val="002060"/>
          <w:sz w:val="24"/>
          <w:szCs w:val="24"/>
          <w:u w:val="single"/>
        </w:rPr>
        <w:t>feel His Love</w:t>
      </w:r>
      <w:r>
        <w:rPr>
          <w:rStyle w:val="apple-style-span"/>
          <w:rFonts w:ascii="Times New Roman" w:hAnsi="Times New Roman" w:cs="Times New Roman"/>
          <w:color w:val="002060"/>
          <w:sz w:val="24"/>
          <w:szCs w:val="24"/>
        </w:rPr>
        <w:t>. We feel th</w:t>
      </w:r>
      <w:r w:rsidR="00557D06">
        <w:rPr>
          <w:rStyle w:val="apple-style-span"/>
          <w:rFonts w:ascii="Times New Roman" w:hAnsi="Times New Roman" w:cs="Times New Roman"/>
          <w:color w:val="002060"/>
          <w:sz w:val="24"/>
          <w:szCs w:val="24"/>
        </w:rPr>
        <w:t xml:space="preserve">at Love because we have given </w:t>
      </w:r>
      <w:r>
        <w:rPr>
          <w:rStyle w:val="apple-style-span"/>
          <w:rFonts w:ascii="Times New Roman" w:hAnsi="Times New Roman" w:cs="Times New Roman"/>
          <w:color w:val="002060"/>
          <w:sz w:val="24"/>
          <w:szCs w:val="24"/>
        </w:rPr>
        <w:t>plac</w:t>
      </w:r>
      <w:r w:rsidR="00557D06">
        <w:rPr>
          <w:rStyle w:val="apple-style-span"/>
          <w:rFonts w:ascii="Times New Roman" w:hAnsi="Times New Roman" w:cs="Times New Roman"/>
          <w:color w:val="002060"/>
          <w:sz w:val="24"/>
          <w:szCs w:val="24"/>
        </w:rPr>
        <w:t>e</w:t>
      </w:r>
      <w:r>
        <w:rPr>
          <w:rStyle w:val="apple-style-span"/>
          <w:rFonts w:ascii="Times New Roman" w:hAnsi="Times New Roman" w:cs="Times New Roman"/>
          <w:color w:val="002060"/>
          <w:sz w:val="24"/>
          <w:szCs w:val="24"/>
        </w:rPr>
        <w:t>—even for a moment—within our heart. In that</w:t>
      </w:r>
      <w:r w:rsidR="00A13AEF">
        <w:rPr>
          <w:rStyle w:val="apple-style-span"/>
          <w:rFonts w:ascii="Times New Roman" w:hAnsi="Times New Roman" w:cs="Times New Roman"/>
          <w:color w:val="002060"/>
          <w:sz w:val="24"/>
          <w:szCs w:val="24"/>
        </w:rPr>
        <w:t xml:space="preserve"> very</w:t>
      </w:r>
      <w:r w:rsidR="00BC09B2">
        <w:rPr>
          <w:rStyle w:val="apple-style-span"/>
          <w:rFonts w:ascii="Times New Roman" w:hAnsi="Times New Roman" w:cs="Times New Roman"/>
          <w:color w:val="002060"/>
          <w:sz w:val="24"/>
          <w:szCs w:val="24"/>
        </w:rPr>
        <w:t xml:space="preserve"> instant</w:t>
      </w:r>
      <w:r>
        <w:rPr>
          <w:rStyle w:val="apple-style-span"/>
          <w:rFonts w:ascii="Times New Roman" w:hAnsi="Times New Roman" w:cs="Times New Roman"/>
          <w:color w:val="002060"/>
          <w:sz w:val="24"/>
          <w:szCs w:val="24"/>
        </w:rPr>
        <w:t>, we should ask ourselves, “</w:t>
      </w:r>
      <w:proofErr w:type="gramStart"/>
      <w:r w:rsidR="00557D06">
        <w:rPr>
          <w:rStyle w:val="apple-style-span"/>
          <w:rFonts w:ascii="Times New Roman" w:hAnsi="Times New Roman" w:cs="Times New Roman"/>
          <w:color w:val="002060"/>
          <w:sz w:val="24"/>
          <w:szCs w:val="24"/>
        </w:rPr>
        <w:t>as</w:t>
      </w:r>
      <w:proofErr w:type="gramEnd"/>
      <w:r>
        <w:rPr>
          <w:rStyle w:val="apple-style-span"/>
          <w:rFonts w:ascii="Times New Roman" w:hAnsi="Times New Roman" w:cs="Times New Roman"/>
          <w:color w:val="002060"/>
          <w:sz w:val="24"/>
          <w:szCs w:val="24"/>
        </w:rPr>
        <w:t xml:space="preserve"> I</w:t>
      </w:r>
      <w:r w:rsidR="00BC09B2">
        <w:rPr>
          <w:rStyle w:val="apple-style-span"/>
          <w:rFonts w:ascii="Times New Roman" w:hAnsi="Times New Roman" w:cs="Times New Roman"/>
          <w:color w:val="002060"/>
          <w:sz w:val="24"/>
          <w:szCs w:val="24"/>
        </w:rPr>
        <w:t xml:space="preserve"> am</w:t>
      </w:r>
      <w:r>
        <w:rPr>
          <w:rStyle w:val="apple-style-span"/>
          <w:rFonts w:ascii="Times New Roman" w:hAnsi="Times New Roman" w:cs="Times New Roman"/>
          <w:color w:val="002060"/>
          <w:sz w:val="24"/>
          <w:szCs w:val="24"/>
        </w:rPr>
        <w:t xml:space="preserve"> feel</w:t>
      </w:r>
      <w:r w:rsidR="00BC09B2">
        <w:rPr>
          <w:rStyle w:val="apple-style-span"/>
          <w:rFonts w:ascii="Times New Roman" w:hAnsi="Times New Roman" w:cs="Times New Roman"/>
          <w:color w:val="002060"/>
          <w:sz w:val="24"/>
          <w:szCs w:val="24"/>
        </w:rPr>
        <w:t>ing</w:t>
      </w:r>
      <w:r>
        <w:rPr>
          <w:rStyle w:val="apple-style-span"/>
          <w:rFonts w:ascii="Times New Roman" w:hAnsi="Times New Roman" w:cs="Times New Roman"/>
          <w:color w:val="002060"/>
          <w:sz w:val="24"/>
          <w:szCs w:val="24"/>
        </w:rPr>
        <w:t xml:space="preserve"> His Love, what does that say about me?</w:t>
      </w:r>
      <w:r w:rsidR="00A13AEF">
        <w:rPr>
          <w:rStyle w:val="apple-style-span"/>
          <w:rFonts w:ascii="Times New Roman" w:hAnsi="Times New Roman" w:cs="Times New Roman"/>
          <w:color w:val="002060"/>
          <w:sz w:val="24"/>
          <w:szCs w:val="24"/>
        </w:rPr>
        <w:t xml:space="preserve"> About </w:t>
      </w:r>
      <w:proofErr w:type="gramStart"/>
      <w:r w:rsidR="00A13AEF">
        <w:rPr>
          <w:rStyle w:val="apple-style-span"/>
          <w:rFonts w:ascii="Times New Roman" w:hAnsi="Times New Roman" w:cs="Times New Roman"/>
          <w:color w:val="002060"/>
          <w:sz w:val="24"/>
          <w:szCs w:val="24"/>
        </w:rPr>
        <w:t>who</w:t>
      </w:r>
      <w:proofErr w:type="gramEnd"/>
      <w:r w:rsidR="00A13AEF">
        <w:rPr>
          <w:rStyle w:val="apple-style-span"/>
          <w:rFonts w:ascii="Times New Roman" w:hAnsi="Times New Roman" w:cs="Times New Roman"/>
          <w:color w:val="002060"/>
          <w:sz w:val="24"/>
          <w:szCs w:val="24"/>
        </w:rPr>
        <w:t xml:space="preserve"> I really am?”</w:t>
      </w:r>
    </w:p>
    <w:p w:rsidR="00CA4DEF" w:rsidRDefault="00A13AEF" w:rsidP="006F63CC">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It is this true understanding that enlarges our soul, preparing us to have our false seeds “</w:t>
      </w:r>
      <w:r w:rsidR="00557D06">
        <w:rPr>
          <w:rStyle w:val="apple-style-span"/>
          <w:rFonts w:ascii="Times New Roman" w:hAnsi="Times New Roman" w:cs="Times New Roman"/>
          <w:color w:val="002060"/>
          <w:sz w:val="24"/>
          <w:szCs w:val="24"/>
        </w:rPr>
        <w:t>rooted out of our breast</w:t>
      </w:r>
      <w:r>
        <w:rPr>
          <w:rStyle w:val="apple-style-span"/>
          <w:rFonts w:ascii="Times New Roman" w:hAnsi="Times New Roman" w:cs="Times New Roman"/>
          <w:color w:val="002060"/>
          <w:sz w:val="24"/>
          <w:szCs w:val="24"/>
        </w:rPr>
        <w:t>”</w:t>
      </w:r>
      <w:r w:rsidR="00557D06">
        <w:rPr>
          <w:rStyle w:val="apple-style-span"/>
          <w:rFonts w:ascii="Times New Roman" w:hAnsi="Times New Roman" w:cs="Times New Roman"/>
          <w:color w:val="002060"/>
          <w:sz w:val="24"/>
          <w:szCs w:val="24"/>
        </w:rPr>
        <w:t xml:space="preserve"> (Alma 22:15). It helps us believe that His great power is </w:t>
      </w:r>
      <w:r w:rsidR="004A3162">
        <w:rPr>
          <w:rStyle w:val="apple-style-span"/>
          <w:rFonts w:ascii="Times New Roman" w:hAnsi="Times New Roman" w:cs="Times New Roman"/>
          <w:color w:val="002060"/>
          <w:sz w:val="24"/>
          <w:szCs w:val="24"/>
        </w:rPr>
        <w:t xml:space="preserve">real. And that it’s </w:t>
      </w:r>
      <w:r w:rsidR="00557D06">
        <w:rPr>
          <w:rStyle w:val="apple-style-span"/>
          <w:rFonts w:ascii="Times New Roman" w:hAnsi="Times New Roman" w:cs="Times New Roman"/>
          <w:color w:val="002060"/>
          <w:sz w:val="24"/>
          <w:szCs w:val="24"/>
        </w:rPr>
        <w:t xml:space="preserve">not just </w:t>
      </w:r>
      <w:r w:rsidR="004A3162">
        <w:rPr>
          <w:rStyle w:val="apple-style-span"/>
          <w:rFonts w:ascii="Times New Roman" w:hAnsi="Times New Roman" w:cs="Times New Roman"/>
          <w:color w:val="002060"/>
          <w:sz w:val="24"/>
          <w:szCs w:val="24"/>
        </w:rPr>
        <w:t xml:space="preserve">active in the lives of those around us, it is intended for us as well. </w:t>
      </w:r>
      <w:r w:rsidR="00CA4DEF">
        <w:rPr>
          <w:rStyle w:val="apple-style-span"/>
          <w:rFonts w:ascii="Times New Roman" w:hAnsi="Times New Roman" w:cs="Times New Roman"/>
          <w:color w:val="002060"/>
          <w:sz w:val="24"/>
          <w:szCs w:val="24"/>
        </w:rPr>
        <w:br w:type="page"/>
      </w:r>
    </w:p>
    <w:p w:rsidR="003054C4" w:rsidRPr="003054C4" w:rsidRDefault="003054C4" w:rsidP="008C47AE">
      <w:pPr>
        <w:spacing w:before="100" w:beforeAutospacing="1" w:after="100" w:afterAutospacing="1" w:line="480" w:lineRule="auto"/>
        <w:jc w:val="both"/>
        <w:rPr>
          <w:rStyle w:val="apple-style-span"/>
          <w:rFonts w:ascii="Times New Roman" w:hAnsi="Times New Roman" w:cs="Times New Roman"/>
          <w:b/>
          <w:color w:val="002060"/>
          <w:sz w:val="28"/>
          <w:szCs w:val="28"/>
          <w:u w:val="single"/>
        </w:rPr>
      </w:pPr>
      <w:r w:rsidRPr="003054C4">
        <w:rPr>
          <w:rStyle w:val="apple-style-span"/>
          <w:rFonts w:ascii="Times New Roman" w:hAnsi="Times New Roman" w:cs="Times New Roman"/>
          <w:b/>
          <w:color w:val="002060"/>
          <w:sz w:val="28"/>
          <w:szCs w:val="28"/>
          <w:u w:val="single"/>
        </w:rPr>
        <w:lastRenderedPageBreak/>
        <w:t>Read and Ponder</w:t>
      </w:r>
    </w:p>
    <w:p w:rsidR="00CA4DEF" w:rsidRDefault="00CA4DEF" w:rsidP="008C47AE">
      <w:pPr>
        <w:spacing w:before="100" w:beforeAutospacing="1" w:after="100" w:afterAutospacing="1" w:line="480" w:lineRule="auto"/>
        <w:jc w:val="both"/>
        <w:rPr>
          <w:rStyle w:val="apple-style-span"/>
          <w:rFonts w:ascii="Times New Roman" w:hAnsi="Times New Roman" w:cs="Times New Roman"/>
          <w:color w:val="002060"/>
          <w:sz w:val="24"/>
          <w:szCs w:val="24"/>
        </w:rPr>
      </w:pPr>
      <w:proofErr w:type="gramStart"/>
      <w:r>
        <w:rPr>
          <w:rStyle w:val="apple-style-span"/>
          <w:rFonts w:ascii="Times New Roman" w:hAnsi="Times New Roman" w:cs="Times New Roman"/>
          <w:color w:val="002060"/>
          <w:sz w:val="24"/>
          <w:szCs w:val="24"/>
        </w:rPr>
        <w:t>“…that they do always remember him, that they may have his spirit to be with them.</w:t>
      </w:r>
      <w:proofErr w:type="gramEnd"/>
      <w:r>
        <w:rPr>
          <w:rStyle w:val="apple-style-span"/>
          <w:rFonts w:ascii="Times New Roman" w:hAnsi="Times New Roman" w:cs="Times New Roman"/>
          <w:color w:val="002060"/>
          <w:sz w:val="24"/>
          <w:szCs w:val="24"/>
        </w:rPr>
        <w:t xml:space="preserve"> Amen.” </w:t>
      </w:r>
      <w:r w:rsidR="00C12D13">
        <w:rPr>
          <w:rStyle w:val="apple-style-span"/>
          <w:rFonts w:ascii="Times New Roman" w:hAnsi="Times New Roman" w:cs="Times New Roman"/>
          <w:color w:val="002060"/>
          <w:sz w:val="24"/>
          <w:szCs w:val="24"/>
        </w:rPr>
        <w:t>(D&amp;C 20:79)</w:t>
      </w:r>
    </w:p>
    <w:p w:rsidR="00C12D13" w:rsidRPr="00C12D13" w:rsidRDefault="00CA4DEF" w:rsidP="00C12D13">
      <w:pPr>
        <w:pStyle w:val="ListParagraph"/>
        <w:numPr>
          <w:ilvl w:val="0"/>
          <w:numId w:val="2"/>
        </w:numPr>
        <w:spacing w:before="100" w:beforeAutospacing="1" w:after="100" w:afterAutospacing="1" w:line="480" w:lineRule="auto"/>
        <w:jc w:val="both"/>
        <w:rPr>
          <w:rStyle w:val="apple-style-span"/>
          <w:rFonts w:ascii="Times New Roman" w:hAnsi="Times New Roman" w:cs="Times New Roman"/>
          <w:color w:val="002060"/>
          <w:sz w:val="24"/>
          <w:szCs w:val="24"/>
        </w:rPr>
      </w:pPr>
      <w:r w:rsidRPr="00C12D13">
        <w:rPr>
          <w:rStyle w:val="apple-style-span"/>
          <w:rFonts w:ascii="Times New Roman" w:hAnsi="Times New Roman" w:cs="Times New Roman"/>
          <w:color w:val="002060"/>
          <w:sz w:val="24"/>
          <w:szCs w:val="24"/>
        </w:rPr>
        <w:t xml:space="preserve">Each week we hear this prayer during the Sacrament. </w:t>
      </w:r>
      <w:r w:rsidR="00C31EA8">
        <w:rPr>
          <w:rStyle w:val="apple-style-span"/>
          <w:rFonts w:ascii="Times New Roman" w:hAnsi="Times New Roman" w:cs="Times New Roman"/>
          <w:color w:val="002060"/>
          <w:sz w:val="24"/>
          <w:szCs w:val="24"/>
        </w:rPr>
        <w:t>How would remembering Him help nourish the seed of Love within us</w:t>
      </w:r>
      <w:r w:rsidR="00C12D13" w:rsidRPr="00C12D13">
        <w:rPr>
          <w:rStyle w:val="apple-style-span"/>
          <w:rFonts w:ascii="Times New Roman" w:hAnsi="Times New Roman" w:cs="Times New Roman"/>
          <w:color w:val="002060"/>
          <w:sz w:val="24"/>
          <w:szCs w:val="24"/>
        </w:rPr>
        <w:t>?</w:t>
      </w:r>
    </w:p>
    <w:p w:rsidR="00C12D13" w:rsidRDefault="00C12D13" w:rsidP="00C12D13">
      <w:pPr>
        <w:spacing w:before="100" w:beforeAutospacing="1" w:after="100" w:afterAutospacing="1" w:line="480" w:lineRule="auto"/>
        <w:ind w:left="360"/>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63CC" w:rsidRDefault="006F63CC" w:rsidP="006F63CC">
      <w:pPr>
        <w:spacing w:before="100" w:beforeAutospacing="1" w:after="100" w:afterAutospacing="1" w:line="480" w:lineRule="auto"/>
        <w:jc w:val="both"/>
        <w:rPr>
          <w:rStyle w:val="apple-style-span"/>
          <w:rFonts w:ascii="Times New Roman" w:hAnsi="Times New Roman" w:cs="Times New Roman"/>
          <w:color w:val="002060"/>
          <w:sz w:val="24"/>
          <w:szCs w:val="24"/>
        </w:rPr>
      </w:pPr>
    </w:p>
    <w:p w:rsidR="006F63CC" w:rsidRDefault="006F63CC" w:rsidP="006F63CC">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“But behold, I, will show unto you that the tender mercies of the Lord are over all those whom he hath chosen, because of their faith, to make them mighty even unto the power of deliver</w:t>
      </w:r>
      <w:r w:rsidR="00C31EA8">
        <w:rPr>
          <w:rStyle w:val="apple-style-span"/>
          <w:rFonts w:ascii="Times New Roman" w:hAnsi="Times New Roman" w:cs="Times New Roman"/>
          <w:color w:val="002060"/>
          <w:sz w:val="24"/>
          <w:szCs w:val="24"/>
        </w:rPr>
        <w:t>ance.” (1 Nephi 1:20)</w:t>
      </w:r>
    </w:p>
    <w:p w:rsidR="00C31EA8" w:rsidRPr="003054C4" w:rsidRDefault="00C31EA8" w:rsidP="003054C4">
      <w:pPr>
        <w:pStyle w:val="ListParagraph"/>
        <w:numPr>
          <w:ilvl w:val="0"/>
          <w:numId w:val="2"/>
        </w:numPr>
        <w:spacing w:before="100" w:beforeAutospacing="1" w:after="100" w:afterAutospacing="1" w:line="480" w:lineRule="auto"/>
        <w:jc w:val="both"/>
        <w:rPr>
          <w:rStyle w:val="apple-style-span"/>
          <w:rFonts w:ascii="Times New Roman" w:hAnsi="Times New Roman" w:cs="Times New Roman"/>
          <w:i/>
          <w:color w:val="002060"/>
          <w:sz w:val="24"/>
          <w:szCs w:val="24"/>
        </w:rPr>
      </w:pPr>
      <w:r w:rsidRPr="003054C4">
        <w:rPr>
          <w:rStyle w:val="apple-style-span"/>
          <w:rFonts w:ascii="Times New Roman" w:hAnsi="Times New Roman" w:cs="Times New Roman"/>
          <w:i/>
          <w:color w:val="002060"/>
          <w:sz w:val="24"/>
          <w:szCs w:val="24"/>
        </w:rPr>
        <w:t>The Lord’s tender mercies provide constant reminders that He is aware of us and our struggles. How has His tender mercies blessed your life?</w:t>
      </w:r>
    </w:p>
    <w:p w:rsidR="00C31EA8" w:rsidRDefault="00C31EA8" w:rsidP="003054C4">
      <w:pPr>
        <w:spacing w:before="100" w:beforeAutospacing="1" w:after="100" w:afterAutospacing="1" w:line="480" w:lineRule="auto"/>
        <w:ind w:left="360"/>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______________________________________________________________________________________________________________________________________________________</w:t>
      </w:r>
      <w:r>
        <w:rPr>
          <w:rStyle w:val="apple-style-span"/>
          <w:rFonts w:ascii="Times New Roman" w:hAnsi="Times New Roman" w:cs="Times New Roman"/>
          <w:color w:val="002060"/>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054C4">
        <w:rPr>
          <w:rStyle w:val="apple-style-span"/>
          <w:rFonts w:ascii="Times New Roman" w:hAnsi="Times New Roman" w:cs="Times New Roman"/>
          <w:color w:val="002060"/>
          <w:sz w:val="24"/>
          <w:szCs w:val="24"/>
        </w:rPr>
        <w:t>_______________________</w:t>
      </w:r>
    </w:p>
    <w:p w:rsidR="00C31EA8" w:rsidRDefault="00C31EA8" w:rsidP="006F63CC">
      <w:pPr>
        <w:spacing w:before="100" w:beforeAutospacing="1" w:after="100" w:afterAutospacing="1" w:line="480" w:lineRule="auto"/>
        <w:jc w:val="both"/>
        <w:rPr>
          <w:rStyle w:val="apple-style-span"/>
          <w:rFonts w:ascii="Times New Roman" w:hAnsi="Times New Roman" w:cs="Times New Roman"/>
          <w:color w:val="002060"/>
          <w:sz w:val="24"/>
          <w:szCs w:val="24"/>
        </w:rPr>
      </w:pPr>
    </w:p>
    <w:p w:rsidR="00C31EA8" w:rsidRDefault="00C31EA8" w:rsidP="006F63CC">
      <w:pPr>
        <w:spacing w:before="100" w:beforeAutospacing="1" w:after="100" w:afterAutospacing="1" w:line="480" w:lineRule="auto"/>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 xml:space="preserve">In responding to Alma’s lesson on the seed, the </w:t>
      </w:r>
      <w:proofErr w:type="spellStart"/>
      <w:r>
        <w:rPr>
          <w:rStyle w:val="apple-style-span"/>
          <w:rFonts w:ascii="Times New Roman" w:hAnsi="Times New Roman" w:cs="Times New Roman"/>
          <w:color w:val="002060"/>
          <w:sz w:val="24"/>
          <w:szCs w:val="24"/>
        </w:rPr>
        <w:t>Zoramites</w:t>
      </w:r>
      <w:proofErr w:type="spellEnd"/>
      <w:r>
        <w:rPr>
          <w:rStyle w:val="apple-style-span"/>
          <w:rFonts w:ascii="Times New Roman" w:hAnsi="Times New Roman" w:cs="Times New Roman"/>
          <w:color w:val="002060"/>
          <w:sz w:val="24"/>
          <w:szCs w:val="24"/>
        </w:rPr>
        <w:t xml:space="preserve"> asked how they “…how they should </w:t>
      </w:r>
      <w:proofErr w:type="gramStart"/>
      <w:r>
        <w:rPr>
          <w:rStyle w:val="apple-style-span"/>
          <w:rFonts w:ascii="Times New Roman" w:hAnsi="Times New Roman" w:cs="Times New Roman"/>
          <w:color w:val="002060"/>
          <w:sz w:val="24"/>
          <w:szCs w:val="24"/>
        </w:rPr>
        <w:t>plant  the</w:t>
      </w:r>
      <w:proofErr w:type="gramEnd"/>
      <w:r>
        <w:rPr>
          <w:rStyle w:val="apple-style-span"/>
          <w:rFonts w:ascii="Times New Roman" w:hAnsi="Times New Roman" w:cs="Times New Roman"/>
          <w:color w:val="002060"/>
          <w:sz w:val="24"/>
          <w:szCs w:val="24"/>
        </w:rPr>
        <w:t xml:space="preserve"> seed…or in what manner they should begin to exercise their faith.” (Alma 33:1)</w:t>
      </w:r>
    </w:p>
    <w:p w:rsidR="00C31EA8" w:rsidRPr="00C31EA8" w:rsidRDefault="00C31EA8" w:rsidP="00C31EA8">
      <w:pPr>
        <w:pStyle w:val="ListParagraph"/>
        <w:numPr>
          <w:ilvl w:val="0"/>
          <w:numId w:val="2"/>
        </w:numPr>
        <w:spacing w:before="100" w:beforeAutospacing="1" w:after="100" w:afterAutospacing="1" w:line="480" w:lineRule="auto"/>
        <w:jc w:val="both"/>
        <w:rPr>
          <w:rStyle w:val="apple-style-span"/>
          <w:rFonts w:ascii="Times New Roman" w:hAnsi="Times New Roman" w:cs="Times New Roman"/>
          <w:i/>
          <w:color w:val="002060"/>
          <w:sz w:val="24"/>
          <w:szCs w:val="24"/>
        </w:rPr>
      </w:pPr>
      <w:r w:rsidRPr="00C31EA8">
        <w:rPr>
          <w:rStyle w:val="apple-style-span"/>
          <w:rFonts w:ascii="Times New Roman" w:hAnsi="Times New Roman" w:cs="Times New Roman"/>
          <w:i/>
          <w:color w:val="002060"/>
          <w:sz w:val="24"/>
          <w:szCs w:val="24"/>
        </w:rPr>
        <w:t>How would you respond to them or anyone else who might ask how they should begin to move forward?</w:t>
      </w:r>
    </w:p>
    <w:p w:rsidR="00C31EA8" w:rsidRDefault="00C31EA8" w:rsidP="00C31EA8">
      <w:pPr>
        <w:spacing w:before="100" w:beforeAutospacing="1" w:after="100" w:afterAutospacing="1" w:line="480" w:lineRule="auto"/>
        <w:ind w:left="360"/>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54C4" w:rsidRDefault="003054C4">
      <w:pPr>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br w:type="page"/>
      </w:r>
    </w:p>
    <w:p w:rsidR="003054C4" w:rsidRPr="003054C4" w:rsidRDefault="003054C4" w:rsidP="003054C4">
      <w:pPr>
        <w:spacing w:before="100" w:beforeAutospacing="1" w:after="100" w:afterAutospacing="1" w:line="480" w:lineRule="auto"/>
        <w:ind w:left="360"/>
        <w:jc w:val="center"/>
        <w:rPr>
          <w:rStyle w:val="apple-style-span"/>
          <w:rFonts w:ascii="Times New Roman" w:hAnsi="Times New Roman" w:cs="Times New Roman"/>
          <w:b/>
          <w:color w:val="002060"/>
          <w:sz w:val="28"/>
          <w:szCs w:val="28"/>
          <w:u w:val="single"/>
        </w:rPr>
      </w:pPr>
      <w:r w:rsidRPr="003054C4">
        <w:rPr>
          <w:rStyle w:val="apple-style-span"/>
          <w:rFonts w:ascii="Times New Roman" w:hAnsi="Times New Roman" w:cs="Times New Roman"/>
          <w:b/>
          <w:color w:val="002060"/>
          <w:sz w:val="28"/>
          <w:szCs w:val="28"/>
          <w:u w:val="single"/>
        </w:rPr>
        <w:lastRenderedPageBreak/>
        <w:t>NOTES</w:t>
      </w:r>
    </w:p>
    <w:p w:rsidR="00C31EA8" w:rsidRDefault="003054C4" w:rsidP="003054C4">
      <w:pPr>
        <w:spacing w:before="100" w:beforeAutospacing="1" w:after="100" w:afterAutospacing="1" w:line="480" w:lineRule="auto"/>
        <w:ind w:left="360"/>
        <w:jc w:val="both"/>
        <w:rPr>
          <w:rStyle w:val="apple-style-span"/>
          <w:rFonts w:ascii="Times New Roman" w:hAnsi="Times New Roman" w:cs="Times New Roman"/>
          <w:color w:val="002060"/>
          <w:sz w:val="24"/>
          <w:szCs w:val="24"/>
        </w:rPr>
      </w:pPr>
      <w:r>
        <w:rPr>
          <w:rStyle w:val="apple-style-span"/>
          <w:rFonts w:ascii="Times New Roman" w:hAnsi="Times New Roman" w:cs="Times New Roman"/>
          <w:color w:val="00206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3111" w:rsidRPr="00BC09B2" w:rsidRDefault="00983111" w:rsidP="008C47AE">
      <w:pPr>
        <w:spacing w:before="100" w:beforeAutospacing="1" w:after="100" w:afterAutospacing="1" w:line="480" w:lineRule="auto"/>
        <w:jc w:val="both"/>
        <w:rPr>
          <w:rFonts w:ascii="Times New Roman" w:hAnsi="Times New Roman" w:cs="Times New Roman"/>
          <w:color w:val="002060"/>
          <w:sz w:val="24"/>
          <w:szCs w:val="24"/>
        </w:rPr>
      </w:pPr>
    </w:p>
    <w:p w:rsidR="00550AF2" w:rsidRPr="008C47AE" w:rsidRDefault="00710812" w:rsidP="008C47AE"/>
    <w:sectPr w:rsidR="00550AF2" w:rsidRPr="008C47AE" w:rsidSect="00D606E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8B9" w:rsidRDefault="009D68B9" w:rsidP="009D68B9">
      <w:pPr>
        <w:spacing w:after="0" w:line="240" w:lineRule="auto"/>
      </w:pPr>
      <w:r>
        <w:separator/>
      </w:r>
    </w:p>
  </w:endnote>
  <w:endnote w:type="continuationSeparator" w:id="0">
    <w:p w:rsidR="009D68B9" w:rsidRDefault="009D68B9" w:rsidP="009D68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8B9" w:rsidRPr="000238F9" w:rsidRDefault="009D68B9">
    <w:pPr>
      <w:pStyle w:val="Footer"/>
      <w:pBdr>
        <w:top w:val="thinThickSmallGap" w:sz="24" w:space="1" w:color="622423" w:themeColor="accent2" w:themeShade="7F"/>
      </w:pBdr>
      <w:rPr>
        <w:rFonts w:asciiTheme="majorHAnsi" w:hAnsiTheme="majorHAnsi"/>
        <w:i/>
        <w:color w:val="FF0000"/>
        <w:sz w:val="16"/>
        <w:szCs w:val="16"/>
      </w:rPr>
    </w:pPr>
    <w:r w:rsidRPr="000238F9">
      <w:rPr>
        <w:rFonts w:ascii="Copperplate Gothic Bold" w:hAnsi="Copperplate Gothic Bold"/>
        <w:i/>
        <w:color w:val="FF0000"/>
        <w:sz w:val="16"/>
        <w:szCs w:val="16"/>
      </w:rPr>
      <w:t>Kevin Hinck</w:t>
    </w:r>
    <w:r w:rsidR="006C6A44" w:rsidRPr="000238F9">
      <w:rPr>
        <w:rFonts w:ascii="Copperplate Gothic Bold" w:hAnsi="Copperplate Gothic Bold"/>
        <w:i/>
        <w:color w:val="FF0000"/>
        <w:sz w:val="16"/>
        <w:szCs w:val="16"/>
      </w:rPr>
      <w:t>l</w:t>
    </w:r>
    <w:r w:rsidRPr="000238F9">
      <w:rPr>
        <w:rFonts w:ascii="Copperplate Gothic Bold" w:hAnsi="Copperplate Gothic Bold"/>
        <w:i/>
        <w:color w:val="FF0000"/>
        <w:sz w:val="16"/>
        <w:szCs w:val="16"/>
      </w:rPr>
      <w:t xml:space="preserve">ey </w:t>
    </w:r>
    <w:proofErr w:type="spellStart"/>
    <w:r w:rsidRPr="000238F9">
      <w:rPr>
        <w:rFonts w:ascii="Copperplate Gothic Bold" w:hAnsi="Copperplate Gothic Bold"/>
        <w:i/>
        <w:color w:val="FF0000"/>
        <w:sz w:val="16"/>
        <w:szCs w:val="16"/>
      </w:rPr>
      <w:t>M.Ed</w:t>
    </w:r>
    <w:proofErr w:type="spellEnd"/>
    <w:r w:rsidRPr="000238F9">
      <w:rPr>
        <w:rFonts w:ascii="Copperplate Gothic Bold" w:hAnsi="Copperplate Gothic Bold"/>
        <w:i/>
        <w:color w:val="FF0000"/>
        <w:sz w:val="16"/>
        <w:szCs w:val="16"/>
      </w:rPr>
      <w:t xml:space="preserve"> LPC</w:t>
    </w:r>
    <w:r w:rsidRPr="000238F9">
      <w:rPr>
        <w:rFonts w:asciiTheme="majorHAnsi" w:hAnsiTheme="majorHAnsi"/>
        <w:i/>
        <w:color w:val="FF0000"/>
        <w:sz w:val="16"/>
        <w:szCs w:val="16"/>
      </w:rPr>
      <w:ptab w:relativeTo="margin" w:alignment="right" w:leader="none"/>
    </w:r>
    <w:r w:rsidRPr="000238F9">
      <w:rPr>
        <w:rFonts w:asciiTheme="majorHAnsi" w:hAnsiTheme="majorHAnsi"/>
        <w:i/>
        <w:color w:val="FF0000"/>
        <w:sz w:val="16"/>
        <w:szCs w:val="16"/>
      </w:rPr>
      <w:t xml:space="preserve">Page </w:t>
    </w:r>
    <w:r w:rsidR="00846ACE" w:rsidRPr="000238F9">
      <w:rPr>
        <w:i/>
        <w:color w:val="FF0000"/>
        <w:sz w:val="16"/>
        <w:szCs w:val="16"/>
      </w:rPr>
      <w:fldChar w:fldCharType="begin"/>
    </w:r>
    <w:r w:rsidR="00846ACE" w:rsidRPr="000238F9">
      <w:rPr>
        <w:i/>
        <w:color w:val="FF0000"/>
        <w:sz w:val="16"/>
        <w:szCs w:val="16"/>
      </w:rPr>
      <w:instrText xml:space="preserve"> PAGE   \* MERGEFORMAT </w:instrText>
    </w:r>
    <w:r w:rsidR="00846ACE" w:rsidRPr="000238F9">
      <w:rPr>
        <w:i/>
        <w:color w:val="FF0000"/>
        <w:sz w:val="16"/>
        <w:szCs w:val="16"/>
      </w:rPr>
      <w:fldChar w:fldCharType="separate"/>
    </w:r>
    <w:r w:rsidR="00A745EC" w:rsidRPr="00A745EC">
      <w:rPr>
        <w:rFonts w:asciiTheme="majorHAnsi" w:hAnsiTheme="majorHAnsi"/>
        <w:i/>
        <w:noProof/>
        <w:color w:val="FF0000"/>
        <w:sz w:val="16"/>
        <w:szCs w:val="16"/>
      </w:rPr>
      <w:t>1</w:t>
    </w:r>
    <w:r w:rsidR="00846ACE" w:rsidRPr="000238F9">
      <w:rPr>
        <w:i/>
        <w:color w:val="FF0000"/>
        <w:sz w:val="16"/>
        <w:szCs w:val="16"/>
      </w:rPr>
      <w:fldChar w:fldCharType="end"/>
    </w:r>
  </w:p>
  <w:p w:rsidR="009D68B9" w:rsidRPr="000238F9" w:rsidRDefault="009D68B9">
    <w:pPr>
      <w:pStyle w:val="Footer"/>
      <w:rPr>
        <w:i/>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8B9" w:rsidRDefault="009D68B9" w:rsidP="009D68B9">
      <w:pPr>
        <w:spacing w:after="0" w:line="240" w:lineRule="auto"/>
      </w:pPr>
      <w:r>
        <w:separator/>
      </w:r>
    </w:p>
  </w:footnote>
  <w:footnote w:type="continuationSeparator" w:id="0">
    <w:p w:rsidR="009D68B9" w:rsidRDefault="009D68B9" w:rsidP="009D68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opperplate Gothic Bold" w:eastAsiaTheme="majorEastAsia" w:hAnsi="Copperplate Gothic Bold" w:cstheme="majorBidi"/>
        <w:b/>
        <w:color w:val="FF0000"/>
        <w:sz w:val="36"/>
        <w:szCs w:val="36"/>
      </w:rPr>
      <w:alias w:val="Title"/>
      <w:id w:val="77738743"/>
      <w:placeholder>
        <w:docPart w:val="A21236EA20B04D4A91B4CB89188E9F17"/>
      </w:placeholder>
      <w:dataBinding w:prefixMappings="xmlns:ns0='http://schemas.openxmlformats.org/package/2006/metadata/core-properties' xmlns:ns1='http://purl.org/dc/elements/1.1/'" w:xpath="/ns0:coreProperties[1]/ns1:title[1]" w:storeItemID="{6C3C8BC8-F283-45AE-878A-BAB7291924A1}"/>
      <w:text/>
    </w:sdtPr>
    <w:sdtContent>
      <w:p w:rsidR="009D68B9" w:rsidRDefault="009D68B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0238F9">
          <w:rPr>
            <w:rFonts w:ascii="Copperplate Gothic Bold" w:eastAsiaTheme="majorEastAsia" w:hAnsi="Copperplate Gothic Bold" w:cstheme="majorBidi"/>
            <w:b/>
            <w:color w:val="FF0000"/>
            <w:sz w:val="36"/>
            <w:szCs w:val="36"/>
          </w:rPr>
          <w:t xml:space="preserve">Hurts, Habits and </w:t>
        </w:r>
        <w:proofErr w:type="spellStart"/>
        <w:r w:rsidRPr="000238F9">
          <w:rPr>
            <w:rFonts w:ascii="Copperplate Gothic Bold" w:eastAsiaTheme="majorEastAsia" w:hAnsi="Copperplate Gothic Bold" w:cstheme="majorBidi"/>
            <w:b/>
            <w:color w:val="FF0000"/>
            <w:sz w:val="36"/>
            <w:szCs w:val="36"/>
          </w:rPr>
          <w:t>Hangups</w:t>
        </w:r>
        <w:proofErr w:type="spellEnd"/>
      </w:p>
    </w:sdtContent>
  </w:sdt>
  <w:p w:rsidR="009D68B9" w:rsidRPr="000238F9" w:rsidRDefault="009D68B9">
    <w:pPr>
      <w:pStyle w:val="Header"/>
      <w:rPr>
        <w:i/>
        <w:color w:val="FF0000"/>
      </w:rPr>
    </w:pPr>
    <w:r>
      <w:t xml:space="preserve">                                               </w:t>
    </w:r>
    <w:r w:rsidRPr="000238F9">
      <w:rPr>
        <w:i/>
        <w:color w:val="FF0000"/>
      </w:rPr>
      <w:t>12 Steps to Healing the Natural Man and Woman</w:t>
    </w:r>
  </w:p>
  <w:p w:rsidR="009D68B9" w:rsidRPr="000238F9" w:rsidRDefault="009D68B9">
    <w:pPr>
      <w:pStyle w:val="Header"/>
      <w:rPr>
        <w:i/>
        <w:color w:val="FF0000"/>
      </w:rPr>
    </w:pPr>
  </w:p>
  <w:p w:rsidR="009D68B9" w:rsidRDefault="009D68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63EAF"/>
    <w:multiLevelType w:val="hybridMultilevel"/>
    <w:tmpl w:val="57F8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35042A"/>
    <w:multiLevelType w:val="hybridMultilevel"/>
    <w:tmpl w:val="0B1E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B21FC5"/>
    <w:rsid w:val="000238F9"/>
    <w:rsid w:val="000A1A56"/>
    <w:rsid w:val="000C66CA"/>
    <w:rsid w:val="00121A89"/>
    <w:rsid w:val="0021631B"/>
    <w:rsid w:val="00256B44"/>
    <w:rsid w:val="00281F88"/>
    <w:rsid w:val="002C680A"/>
    <w:rsid w:val="003054C4"/>
    <w:rsid w:val="003071DD"/>
    <w:rsid w:val="00346603"/>
    <w:rsid w:val="00346B49"/>
    <w:rsid w:val="00361DFB"/>
    <w:rsid w:val="003E7D27"/>
    <w:rsid w:val="004151F5"/>
    <w:rsid w:val="00437037"/>
    <w:rsid w:val="0047325C"/>
    <w:rsid w:val="004A3162"/>
    <w:rsid w:val="004F4334"/>
    <w:rsid w:val="005559CE"/>
    <w:rsid w:val="00557D06"/>
    <w:rsid w:val="005A622E"/>
    <w:rsid w:val="005B6188"/>
    <w:rsid w:val="00664EDD"/>
    <w:rsid w:val="00676EB1"/>
    <w:rsid w:val="006C6A44"/>
    <w:rsid w:val="006F63CC"/>
    <w:rsid w:val="007144ED"/>
    <w:rsid w:val="007B19AB"/>
    <w:rsid w:val="007F519A"/>
    <w:rsid w:val="008370E0"/>
    <w:rsid w:val="00846ACE"/>
    <w:rsid w:val="00874B30"/>
    <w:rsid w:val="00884C1E"/>
    <w:rsid w:val="008C47AE"/>
    <w:rsid w:val="008E4693"/>
    <w:rsid w:val="00983111"/>
    <w:rsid w:val="009D68B9"/>
    <w:rsid w:val="009F21B1"/>
    <w:rsid w:val="00A13AEF"/>
    <w:rsid w:val="00A47827"/>
    <w:rsid w:val="00A73867"/>
    <w:rsid w:val="00A745EC"/>
    <w:rsid w:val="00B21FC5"/>
    <w:rsid w:val="00B532C9"/>
    <w:rsid w:val="00B65453"/>
    <w:rsid w:val="00B934BD"/>
    <w:rsid w:val="00BC09B2"/>
    <w:rsid w:val="00C12D13"/>
    <w:rsid w:val="00C31EA8"/>
    <w:rsid w:val="00C913DA"/>
    <w:rsid w:val="00CA4DEF"/>
    <w:rsid w:val="00CE4FBB"/>
    <w:rsid w:val="00D058EE"/>
    <w:rsid w:val="00D606E6"/>
    <w:rsid w:val="00D70669"/>
    <w:rsid w:val="00E51585"/>
    <w:rsid w:val="00E545AB"/>
    <w:rsid w:val="00E55ED0"/>
    <w:rsid w:val="00EB7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21FC5"/>
  </w:style>
  <w:style w:type="paragraph" w:styleId="Header">
    <w:name w:val="header"/>
    <w:basedOn w:val="Normal"/>
    <w:link w:val="HeaderChar"/>
    <w:uiPriority w:val="99"/>
    <w:unhideWhenUsed/>
    <w:rsid w:val="009D6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8B9"/>
  </w:style>
  <w:style w:type="paragraph" w:styleId="Footer">
    <w:name w:val="footer"/>
    <w:basedOn w:val="Normal"/>
    <w:link w:val="FooterChar"/>
    <w:uiPriority w:val="99"/>
    <w:unhideWhenUsed/>
    <w:rsid w:val="009D6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8B9"/>
  </w:style>
  <w:style w:type="paragraph" w:styleId="BalloonText">
    <w:name w:val="Balloon Text"/>
    <w:basedOn w:val="Normal"/>
    <w:link w:val="BalloonTextChar"/>
    <w:uiPriority w:val="99"/>
    <w:semiHidden/>
    <w:unhideWhenUsed/>
    <w:rsid w:val="009D6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B9"/>
    <w:rPr>
      <w:rFonts w:ascii="Tahoma" w:hAnsi="Tahoma" w:cs="Tahoma"/>
      <w:sz w:val="16"/>
      <w:szCs w:val="16"/>
    </w:rPr>
  </w:style>
  <w:style w:type="paragraph" w:styleId="ListParagraph">
    <w:name w:val="List Paragraph"/>
    <w:basedOn w:val="Normal"/>
    <w:uiPriority w:val="34"/>
    <w:qFormat/>
    <w:rsid w:val="00361DFB"/>
    <w:pPr>
      <w:ind w:left="720"/>
      <w:contextualSpacing/>
    </w:pPr>
  </w:style>
  <w:style w:type="character" w:customStyle="1" w:styleId="apple-converted-space">
    <w:name w:val="apple-converted-space"/>
    <w:basedOn w:val="DefaultParagraphFont"/>
    <w:rsid w:val="00D058EE"/>
  </w:style>
  <w:style w:type="character" w:styleId="Hyperlink">
    <w:name w:val="Hyperlink"/>
    <w:basedOn w:val="DefaultParagraphFont"/>
    <w:uiPriority w:val="99"/>
    <w:semiHidden/>
    <w:unhideWhenUsed/>
    <w:rsid w:val="00D058EE"/>
    <w:rPr>
      <w:color w:val="0000FF"/>
      <w:u w:val="single"/>
    </w:rPr>
  </w:style>
  <w:style w:type="character" w:customStyle="1" w:styleId="emphasis">
    <w:name w:val="emphasis"/>
    <w:basedOn w:val="DefaultParagraphFont"/>
    <w:rsid w:val="00D058EE"/>
  </w:style>
  <w:style w:type="character" w:styleId="Emphasis0">
    <w:name w:val="Emphasis"/>
    <w:basedOn w:val="DefaultParagraphFont"/>
    <w:uiPriority w:val="20"/>
    <w:qFormat/>
    <w:rsid w:val="00D058E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rmon.org/jesus-chris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1236EA20B04D4A91B4CB89188E9F17"/>
        <w:category>
          <w:name w:val="General"/>
          <w:gallery w:val="placeholder"/>
        </w:category>
        <w:types>
          <w:type w:val="bbPlcHdr"/>
        </w:types>
        <w:behaviors>
          <w:behavior w:val="content"/>
        </w:behaviors>
        <w:guid w:val="{3A484FAD-4477-4339-B585-E4F9DB20D17F}"/>
      </w:docPartPr>
      <w:docPartBody>
        <w:p w:rsidR="001F4431" w:rsidRDefault="000665A8" w:rsidP="000665A8">
          <w:pPr>
            <w:pStyle w:val="A21236EA20B04D4A91B4CB89188E9F1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665A8"/>
    <w:rsid w:val="000665A8"/>
    <w:rsid w:val="001F4431"/>
    <w:rsid w:val="005624BD"/>
    <w:rsid w:val="0057280F"/>
    <w:rsid w:val="00E92CB3"/>
    <w:rsid w:val="00F157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4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707578B18A419DA379B30FCFBA5E0F">
    <w:name w:val="47707578B18A419DA379B30FCFBA5E0F"/>
    <w:rsid w:val="000665A8"/>
  </w:style>
  <w:style w:type="paragraph" w:customStyle="1" w:styleId="9463BC275F084F27A89BA43649C67606">
    <w:name w:val="9463BC275F084F27A89BA43649C67606"/>
    <w:rsid w:val="000665A8"/>
  </w:style>
  <w:style w:type="paragraph" w:customStyle="1" w:styleId="A21236EA20B04D4A91B4CB89188E9F17">
    <w:name w:val="A21236EA20B04D4A91B4CB89188E9F17"/>
    <w:rsid w:val="000665A8"/>
  </w:style>
  <w:style w:type="paragraph" w:customStyle="1" w:styleId="4DF91E2C8320498FB5CBDEAEB808D28F">
    <w:name w:val="4DF91E2C8320498FB5CBDEAEB808D28F"/>
    <w:rsid w:val="000665A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F5327-61E7-4D4B-AC2B-E9C2F1DA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7</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Hurts, Habits and Hangups</vt:lpstr>
    </vt:vector>
  </TitlesOfParts>
  <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Hurts, Habits and Hangups</dc:title>
  <dc:creator>Kevin</dc:creator>
  <cp:lastModifiedBy>Kevin</cp:lastModifiedBy>
  <cp:revision>18</cp:revision>
  <cp:lastPrinted>2011-03-30T23:19:00Z</cp:lastPrinted>
  <dcterms:created xsi:type="dcterms:W3CDTF">2011-03-23T01:37:00Z</dcterms:created>
  <dcterms:modified xsi:type="dcterms:W3CDTF">2011-03-30T23:36:00Z</dcterms:modified>
</cp:coreProperties>
</file>